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412" w:rsidRPr="008340DC" w:rsidRDefault="008340DC" w:rsidP="0097345C">
      <w:pPr>
        <w:spacing w:after="0" w:line="240" w:lineRule="auto"/>
        <w:jc w:val="center"/>
        <w:rPr>
          <w:rFonts w:ascii="Times New Roman" w:hAnsi="Times New Roman" w:cs="Times New Roman"/>
          <w:b/>
          <w:sz w:val="32"/>
          <w:szCs w:val="36"/>
        </w:rPr>
      </w:pPr>
      <w:r w:rsidRPr="008340DC">
        <w:rPr>
          <w:rFonts w:ascii="Times New Roman" w:hAnsi="Times New Roman" w:cs="Times New Roman"/>
          <w:b/>
          <w:sz w:val="32"/>
          <w:szCs w:val="36"/>
        </w:rPr>
        <w:t>Written Response: Laurier’s compromises</w:t>
      </w:r>
    </w:p>
    <w:p w:rsidR="0097345C" w:rsidRDefault="0097345C" w:rsidP="0097345C">
      <w:pPr>
        <w:spacing w:after="0" w:line="240" w:lineRule="auto"/>
        <w:rPr>
          <w:rFonts w:ascii="Times New Roman" w:hAnsi="Times New Roman" w:cs="Times New Roman"/>
          <w:sz w:val="24"/>
          <w:szCs w:val="36"/>
        </w:rPr>
      </w:pPr>
    </w:p>
    <w:p w:rsidR="008340DC" w:rsidRDefault="008340DC" w:rsidP="0097345C">
      <w:pPr>
        <w:spacing w:after="0" w:line="240" w:lineRule="auto"/>
        <w:rPr>
          <w:rFonts w:ascii="Times New Roman" w:hAnsi="Times New Roman" w:cs="Times New Roman"/>
          <w:sz w:val="24"/>
          <w:szCs w:val="36"/>
        </w:rPr>
      </w:pPr>
      <w:proofErr w:type="spellStart"/>
      <w:r>
        <w:rPr>
          <w:rFonts w:ascii="Times New Roman" w:hAnsi="Times New Roman" w:cs="Times New Roman"/>
          <w:sz w:val="24"/>
          <w:szCs w:val="36"/>
        </w:rPr>
        <w:t>Wilfrid</w:t>
      </w:r>
      <w:proofErr w:type="spellEnd"/>
      <w:r>
        <w:rPr>
          <w:rFonts w:ascii="Times New Roman" w:hAnsi="Times New Roman" w:cs="Times New Roman"/>
          <w:sz w:val="24"/>
          <w:szCs w:val="36"/>
        </w:rPr>
        <w:t xml:space="preserve"> Laurier (1896 – 1911) was a liberal, French Canadian Prime Minister determined to strengthen the position of Canada within the British Empire, and impress upon her peoples the importance of national unity.  When faced with major decisions he tried to find the solution that best suited everyone and was known for his fondness for compromise.</w:t>
      </w:r>
    </w:p>
    <w:p w:rsidR="008340DC" w:rsidRDefault="008340DC" w:rsidP="0097345C">
      <w:pPr>
        <w:spacing w:after="0" w:line="240" w:lineRule="auto"/>
        <w:rPr>
          <w:rFonts w:ascii="Times New Roman" w:hAnsi="Times New Roman" w:cs="Times New Roman"/>
          <w:sz w:val="24"/>
          <w:szCs w:val="36"/>
        </w:rPr>
      </w:pPr>
      <w:r w:rsidRPr="00055C7E">
        <w:rPr>
          <w:rFonts w:ascii="Times New Roman" w:hAnsi="Times New Roman" w:cs="Times New Roman"/>
          <w:b/>
          <w:sz w:val="24"/>
          <w:szCs w:val="36"/>
          <w:u w:val="single"/>
        </w:rPr>
        <w:t>On a s</w:t>
      </w:r>
      <w:r>
        <w:rPr>
          <w:rFonts w:ascii="Times New Roman" w:hAnsi="Times New Roman" w:cs="Times New Roman"/>
          <w:b/>
          <w:sz w:val="24"/>
          <w:szCs w:val="36"/>
          <w:u w:val="single"/>
        </w:rPr>
        <w:t>eparate sheet of paper,</w:t>
      </w:r>
      <w:r>
        <w:rPr>
          <w:rFonts w:ascii="Times New Roman" w:hAnsi="Times New Roman" w:cs="Times New Roman"/>
          <w:b/>
          <w:sz w:val="24"/>
          <w:szCs w:val="36"/>
        </w:rPr>
        <w:t xml:space="preserve"> </w:t>
      </w:r>
      <w:r>
        <w:rPr>
          <w:rFonts w:ascii="Times New Roman" w:hAnsi="Times New Roman" w:cs="Times New Roman"/>
          <w:sz w:val="24"/>
          <w:szCs w:val="36"/>
        </w:rPr>
        <w:t xml:space="preserve">write a paragraph or multi paragraph response that </w:t>
      </w:r>
      <w:r w:rsidR="00055C7E">
        <w:rPr>
          <w:rFonts w:ascii="Times New Roman" w:hAnsi="Times New Roman" w:cs="Times New Roman"/>
          <w:sz w:val="24"/>
          <w:szCs w:val="36"/>
        </w:rPr>
        <w:t>answers the following question.</w:t>
      </w:r>
    </w:p>
    <w:p w:rsidR="00055C7E" w:rsidRDefault="00055C7E" w:rsidP="0097345C">
      <w:pPr>
        <w:spacing w:after="0" w:line="240" w:lineRule="auto"/>
        <w:rPr>
          <w:rFonts w:ascii="Times New Roman" w:hAnsi="Times New Roman" w:cs="Times New Roman"/>
          <w:sz w:val="24"/>
          <w:szCs w:val="36"/>
        </w:rPr>
      </w:pPr>
      <w:bookmarkStart w:id="0" w:name="_GoBack"/>
      <w:bookmarkEnd w:id="0"/>
    </w:p>
    <w:p w:rsidR="008340DC" w:rsidRDefault="008340DC" w:rsidP="0097345C">
      <w:pPr>
        <w:spacing w:after="0" w:line="240" w:lineRule="auto"/>
        <w:rPr>
          <w:rFonts w:ascii="Times New Roman" w:hAnsi="Times New Roman" w:cs="Times New Roman"/>
          <w:sz w:val="24"/>
          <w:szCs w:val="36"/>
        </w:rPr>
      </w:pPr>
      <w:r>
        <w:rPr>
          <w:rFonts w:ascii="Times New Roman" w:hAnsi="Times New Roman" w:cs="Times New Roman"/>
          <w:sz w:val="24"/>
          <w:szCs w:val="36"/>
        </w:rPr>
        <w:t>Did Laurier’s compromises help or hinder the quest for “national unity”?</w:t>
      </w:r>
    </w:p>
    <w:p w:rsidR="0097345C" w:rsidRPr="0097345C" w:rsidRDefault="0097345C" w:rsidP="00055C7E">
      <w:pPr>
        <w:spacing w:after="0" w:line="240" w:lineRule="auto"/>
        <w:ind w:left="720"/>
        <w:rPr>
          <w:rFonts w:ascii="Times New Roman" w:hAnsi="Times New Roman" w:cs="Times New Roman"/>
          <w:sz w:val="24"/>
          <w:szCs w:val="36"/>
        </w:rPr>
      </w:pPr>
      <w:r w:rsidRPr="0097345C">
        <w:rPr>
          <w:rFonts w:ascii="Times New Roman" w:hAnsi="Times New Roman" w:cs="Times New Roman"/>
          <w:sz w:val="24"/>
          <w:szCs w:val="36"/>
        </w:rPr>
        <w:t>Give evidence, use discussion notes, lecture slides and the textbook to support your answer</w:t>
      </w:r>
    </w:p>
    <w:p w:rsidR="008340DC" w:rsidRDefault="008340DC" w:rsidP="0097345C">
      <w:pPr>
        <w:spacing w:after="0" w:line="240" w:lineRule="auto"/>
        <w:rPr>
          <w:rFonts w:ascii="Times New Roman" w:hAnsi="Times New Roman" w:cs="Times New Roman"/>
          <w:sz w:val="24"/>
          <w:szCs w:val="36"/>
        </w:rPr>
      </w:pPr>
    </w:p>
    <w:p w:rsidR="008340DC" w:rsidRDefault="008340DC" w:rsidP="0097345C">
      <w:pPr>
        <w:spacing w:after="0" w:line="240" w:lineRule="auto"/>
        <w:rPr>
          <w:rFonts w:ascii="Times New Roman" w:hAnsi="Times New Roman" w:cs="Times New Roman"/>
          <w:sz w:val="24"/>
          <w:szCs w:val="36"/>
        </w:rPr>
      </w:pPr>
      <w:r>
        <w:rPr>
          <w:rFonts w:ascii="Times New Roman" w:hAnsi="Times New Roman" w:cs="Times New Roman"/>
          <w:sz w:val="24"/>
          <w:szCs w:val="36"/>
        </w:rPr>
        <w:t xml:space="preserve">Your response needs to </w:t>
      </w:r>
      <w:r w:rsidR="0097345C">
        <w:rPr>
          <w:rFonts w:ascii="Times New Roman" w:hAnsi="Times New Roman" w:cs="Times New Roman"/>
          <w:sz w:val="24"/>
          <w:szCs w:val="36"/>
        </w:rPr>
        <w:t>show</w:t>
      </w:r>
      <w:r>
        <w:rPr>
          <w:rFonts w:ascii="Times New Roman" w:hAnsi="Times New Roman" w:cs="Times New Roman"/>
          <w:sz w:val="24"/>
          <w:szCs w:val="36"/>
        </w:rPr>
        <w:t xml:space="preserve"> the following things:</w:t>
      </w:r>
    </w:p>
    <w:p w:rsidR="008340DC" w:rsidRDefault="0097345C" w:rsidP="0097345C">
      <w:pPr>
        <w:pStyle w:val="ListParagraph"/>
        <w:numPr>
          <w:ilvl w:val="0"/>
          <w:numId w:val="1"/>
        </w:numPr>
        <w:spacing w:after="0" w:line="240" w:lineRule="auto"/>
        <w:rPr>
          <w:rFonts w:ascii="Times New Roman" w:hAnsi="Times New Roman" w:cs="Times New Roman"/>
          <w:sz w:val="24"/>
          <w:szCs w:val="36"/>
        </w:rPr>
      </w:pPr>
      <w:r>
        <w:rPr>
          <w:rFonts w:ascii="Times New Roman" w:hAnsi="Times New Roman" w:cs="Times New Roman"/>
          <w:sz w:val="24"/>
          <w:szCs w:val="36"/>
        </w:rPr>
        <w:t>A strong position on whether Laurier helped or hindered national unity.</w:t>
      </w:r>
    </w:p>
    <w:p w:rsidR="0097345C" w:rsidRDefault="0097345C" w:rsidP="0097345C">
      <w:pPr>
        <w:pStyle w:val="ListParagraph"/>
        <w:numPr>
          <w:ilvl w:val="0"/>
          <w:numId w:val="1"/>
        </w:numPr>
        <w:spacing w:after="0" w:line="240" w:lineRule="auto"/>
        <w:rPr>
          <w:rFonts w:ascii="Times New Roman" w:hAnsi="Times New Roman" w:cs="Times New Roman"/>
          <w:sz w:val="24"/>
          <w:szCs w:val="36"/>
        </w:rPr>
      </w:pPr>
      <w:r>
        <w:rPr>
          <w:rFonts w:ascii="Times New Roman" w:hAnsi="Times New Roman" w:cs="Times New Roman"/>
          <w:sz w:val="24"/>
          <w:szCs w:val="36"/>
        </w:rPr>
        <w:t>Offers clear arguments about the effects of the compromises, and these arguments should be supported by convincing evidence.</w:t>
      </w:r>
    </w:p>
    <w:p w:rsidR="0097345C" w:rsidRDefault="0097345C" w:rsidP="0097345C">
      <w:pPr>
        <w:pStyle w:val="ListParagraph"/>
        <w:numPr>
          <w:ilvl w:val="0"/>
          <w:numId w:val="1"/>
        </w:numPr>
        <w:spacing w:after="0" w:line="240" w:lineRule="auto"/>
        <w:rPr>
          <w:rFonts w:ascii="Times New Roman" w:hAnsi="Times New Roman" w:cs="Times New Roman"/>
          <w:sz w:val="24"/>
          <w:szCs w:val="36"/>
        </w:rPr>
      </w:pPr>
      <w:r>
        <w:rPr>
          <w:rFonts w:ascii="Times New Roman" w:hAnsi="Times New Roman" w:cs="Times New Roman"/>
          <w:sz w:val="24"/>
          <w:szCs w:val="36"/>
        </w:rPr>
        <w:t>The conclusions drawn should be highly plausible in light of the evidence provided.</w:t>
      </w:r>
    </w:p>
    <w:p w:rsidR="0097345C" w:rsidRDefault="0097345C" w:rsidP="0097345C">
      <w:pPr>
        <w:pStyle w:val="ListParagraph"/>
        <w:numPr>
          <w:ilvl w:val="0"/>
          <w:numId w:val="1"/>
        </w:numPr>
        <w:spacing w:after="0" w:line="240" w:lineRule="auto"/>
        <w:rPr>
          <w:rFonts w:ascii="Times New Roman" w:hAnsi="Times New Roman" w:cs="Times New Roman"/>
          <w:sz w:val="24"/>
          <w:szCs w:val="36"/>
        </w:rPr>
      </w:pPr>
      <w:r>
        <w:rPr>
          <w:rFonts w:ascii="Times New Roman" w:hAnsi="Times New Roman" w:cs="Times New Roman"/>
          <w:sz w:val="24"/>
          <w:szCs w:val="36"/>
        </w:rPr>
        <w:t>Response reveals an excellent understanding of the historical events that took place.</w:t>
      </w:r>
    </w:p>
    <w:p w:rsidR="0097345C" w:rsidRDefault="0097345C" w:rsidP="0097345C">
      <w:pPr>
        <w:rPr>
          <w:rFonts w:ascii="Times New Roman" w:hAnsi="Times New Roman" w:cs="Times New Roman"/>
          <w:sz w:val="24"/>
          <w:szCs w:val="36"/>
        </w:rPr>
      </w:pPr>
    </w:p>
    <w:p w:rsidR="0097345C" w:rsidRDefault="0097345C" w:rsidP="0097345C">
      <w:pPr>
        <w:jc w:val="center"/>
        <w:rPr>
          <w:rFonts w:ascii="Times New Roman" w:hAnsi="Times New Roman" w:cs="Times New Roman"/>
          <w:b/>
          <w:sz w:val="24"/>
          <w:szCs w:val="36"/>
        </w:rPr>
      </w:pPr>
      <w:r>
        <w:rPr>
          <w:rFonts w:ascii="Times New Roman" w:hAnsi="Times New Roman" w:cs="Times New Roman"/>
          <w:b/>
          <w:sz w:val="24"/>
          <w:szCs w:val="36"/>
        </w:rPr>
        <w:t>Assessment rubric</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890"/>
        <w:gridCol w:w="1800"/>
        <w:gridCol w:w="1884"/>
        <w:gridCol w:w="1668"/>
        <w:gridCol w:w="1668"/>
      </w:tblGrid>
      <w:tr w:rsidR="00055C7E" w:rsidRPr="00055C7E" w:rsidTr="001E3218">
        <w:tblPrEx>
          <w:tblCellMar>
            <w:top w:w="0" w:type="dxa"/>
            <w:bottom w:w="0" w:type="dxa"/>
          </w:tblCellMar>
        </w:tblPrEx>
        <w:tc>
          <w:tcPr>
            <w:tcW w:w="1620" w:type="dxa"/>
          </w:tcPr>
          <w:p w:rsidR="00055C7E" w:rsidRPr="00055C7E" w:rsidRDefault="00055C7E" w:rsidP="00055C7E">
            <w:pPr>
              <w:spacing w:after="0" w:line="240" w:lineRule="auto"/>
              <w:jc w:val="center"/>
              <w:rPr>
                <w:rFonts w:ascii="Calibri" w:eastAsia="Times New Roman" w:hAnsi="Calibri" w:cs="Calibri"/>
                <w:b/>
                <w:sz w:val="20"/>
                <w:szCs w:val="24"/>
                <w:lang w:val="en-US"/>
              </w:rPr>
            </w:pPr>
          </w:p>
        </w:tc>
        <w:tc>
          <w:tcPr>
            <w:tcW w:w="1890" w:type="dxa"/>
          </w:tcPr>
          <w:p w:rsidR="00055C7E" w:rsidRPr="00055C7E" w:rsidRDefault="00055C7E" w:rsidP="00055C7E">
            <w:pPr>
              <w:spacing w:after="0" w:line="240" w:lineRule="auto"/>
              <w:jc w:val="center"/>
              <w:rPr>
                <w:rFonts w:ascii="Calibri" w:eastAsia="Times New Roman" w:hAnsi="Calibri" w:cs="Calibri"/>
                <w:b/>
                <w:sz w:val="20"/>
                <w:szCs w:val="24"/>
                <w:lang w:val="en-US"/>
              </w:rPr>
            </w:pPr>
            <w:r w:rsidRPr="00055C7E">
              <w:rPr>
                <w:rFonts w:ascii="Calibri" w:eastAsia="Times New Roman" w:hAnsi="Calibri" w:cs="Calibri"/>
                <w:b/>
                <w:sz w:val="20"/>
                <w:szCs w:val="24"/>
                <w:lang w:val="en-US"/>
              </w:rPr>
              <w:t>Outstanding</w:t>
            </w:r>
          </w:p>
        </w:tc>
        <w:tc>
          <w:tcPr>
            <w:tcW w:w="1800" w:type="dxa"/>
          </w:tcPr>
          <w:p w:rsidR="00055C7E" w:rsidRPr="00055C7E" w:rsidRDefault="00055C7E" w:rsidP="00055C7E">
            <w:pPr>
              <w:spacing w:after="0" w:line="240" w:lineRule="auto"/>
              <w:jc w:val="center"/>
              <w:rPr>
                <w:rFonts w:ascii="Calibri" w:eastAsia="Times New Roman" w:hAnsi="Calibri" w:cs="Calibri"/>
                <w:b/>
                <w:sz w:val="20"/>
                <w:szCs w:val="24"/>
                <w:lang w:val="en-US"/>
              </w:rPr>
            </w:pPr>
            <w:r w:rsidRPr="00055C7E">
              <w:rPr>
                <w:rFonts w:ascii="Calibri" w:eastAsia="Times New Roman" w:hAnsi="Calibri" w:cs="Calibri"/>
                <w:b/>
                <w:sz w:val="20"/>
                <w:szCs w:val="24"/>
                <w:lang w:val="en-US"/>
              </w:rPr>
              <w:t>Very good</w:t>
            </w:r>
          </w:p>
        </w:tc>
        <w:tc>
          <w:tcPr>
            <w:tcW w:w="1884" w:type="dxa"/>
          </w:tcPr>
          <w:p w:rsidR="00055C7E" w:rsidRPr="00055C7E" w:rsidRDefault="00055C7E" w:rsidP="00055C7E">
            <w:pPr>
              <w:spacing w:after="0" w:line="240" w:lineRule="auto"/>
              <w:jc w:val="center"/>
              <w:rPr>
                <w:rFonts w:ascii="Calibri" w:eastAsia="Times New Roman" w:hAnsi="Calibri" w:cs="Calibri"/>
                <w:b/>
                <w:sz w:val="20"/>
                <w:szCs w:val="24"/>
                <w:lang w:val="en-US"/>
              </w:rPr>
            </w:pPr>
            <w:r w:rsidRPr="00055C7E">
              <w:rPr>
                <w:rFonts w:ascii="Calibri" w:eastAsia="Times New Roman" w:hAnsi="Calibri" w:cs="Calibri"/>
                <w:b/>
                <w:sz w:val="20"/>
                <w:szCs w:val="24"/>
                <w:lang w:val="en-US"/>
              </w:rPr>
              <w:t>Competent</w:t>
            </w:r>
          </w:p>
        </w:tc>
        <w:tc>
          <w:tcPr>
            <w:tcW w:w="1668" w:type="dxa"/>
          </w:tcPr>
          <w:p w:rsidR="00055C7E" w:rsidRPr="00055C7E" w:rsidRDefault="00055C7E" w:rsidP="00055C7E">
            <w:pPr>
              <w:spacing w:after="0" w:line="240" w:lineRule="auto"/>
              <w:jc w:val="center"/>
              <w:rPr>
                <w:rFonts w:ascii="Calibri" w:eastAsia="Times New Roman" w:hAnsi="Calibri" w:cs="Calibri"/>
                <w:b/>
                <w:sz w:val="20"/>
                <w:szCs w:val="24"/>
                <w:lang w:val="en-US"/>
              </w:rPr>
            </w:pPr>
            <w:r w:rsidRPr="00055C7E">
              <w:rPr>
                <w:rFonts w:ascii="Calibri" w:eastAsia="Times New Roman" w:hAnsi="Calibri" w:cs="Calibri"/>
                <w:b/>
                <w:sz w:val="20"/>
                <w:szCs w:val="24"/>
                <w:lang w:val="en-US"/>
              </w:rPr>
              <w:t>Satisfactory</w:t>
            </w:r>
          </w:p>
        </w:tc>
        <w:tc>
          <w:tcPr>
            <w:tcW w:w="1668" w:type="dxa"/>
          </w:tcPr>
          <w:p w:rsidR="00055C7E" w:rsidRPr="00055C7E" w:rsidRDefault="00055C7E" w:rsidP="00055C7E">
            <w:pPr>
              <w:spacing w:after="0" w:line="240" w:lineRule="auto"/>
              <w:jc w:val="center"/>
              <w:rPr>
                <w:rFonts w:ascii="Calibri" w:eastAsia="Times New Roman" w:hAnsi="Calibri" w:cs="Calibri"/>
                <w:b/>
                <w:sz w:val="20"/>
                <w:szCs w:val="24"/>
                <w:lang w:val="en-US"/>
              </w:rPr>
            </w:pPr>
            <w:r w:rsidRPr="00055C7E">
              <w:rPr>
                <w:rFonts w:ascii="Calibri" w:eastAsia="Times New Roman" w:hAnsi="Calibri" w:cs="Calibri"/>
                <w:b/>
                <w:sz w:val="20"/>
                <w:szCs w:val="24"/>
                <w:lang w:val="en-US"/>
              </w:rPr>
              <w:t>In-progress</w:t>
            </w:r>
          </w:p>
          <w:p w:rsidR="00055C7E" w:rsidRPr="00055C7E" w:rsidRDefault="00055C7E" w:rsidP="00055C7E">
            <w:pPr>
              <w:spacing w:after="0" w:line="240" w:lineRule="auto"/>
              <w:jc w:val="center"/>
              <w:rPr>
                <w:rFonts w:ascii="Calibri" w:eastAsia="Times New Roman" w:hAnsi="Calibri" w:cs="Calibri"/>
                <w:b/>
                <w:sz w:val="20"/>
                <w:szCs w:val="24"/>
                <w:lang w:val="en-US"/>
              </w:rPr>
            </w:pPr>
          </w:p>
        </w:tc>
      </w:tr>
      <w:tr w:rsidR="00055C7E" w:rsidRPr="00055C7E" w:rsidTr="001E3218">
        <w:tblPrEx>
          <w:tblCellMar>
            <w:top w:w="0" w:type="dxa"/>
            <w:bottom w:w="0" w:type="dxa"/>
          </w:tblCellMar>
        </w:tblPrEx>
        <w:tc>
          <w:tcPr>
            <w:tcW w:w="1620" w:type="dxa"/>
          </w:tcPr>
          <w:p w:rsidR="00055C7E" w:rsidRPr="00055C7E" w:rsidRDefault="00055C7E" w:rsidP="00055C7E">
            <w:pPr>
              <w:spacing w:after="0" w:line="240" w:lineRule="auto"/>
              <w:rPr>
                <w:rFonts w:ascii="Calibri" w:eastAsia="Times New Roman" w:hAnsi="Calibri" w:cs="Calibri"/>
                <w:b/>
                <w:sz w:val="20"/>
                <w:szCs w:val="24"/>
                <w:lang w:val="en-US"/>
              </w:rPr>
            </w:pPr>
            <w:r w:rsidRPr="00055C7E">
              <w:rPr>
                <w:rFonts w:ascii="Calibri" w:eastAsia="Times New Roman" w:hAnsi="Calibri" w:cs="Calibri"/>
                <w:b/>
                <w:sz w:val="20"/>
                <w:szCs w:val="24"/>
                <w:lang w:val="en-US"/>
              </w:rPr>
              <w:t>Clear arguments supported with evidence</w:t>
            </w:r>
          </w:p>
          <w:p w:rsidR="00055C7E" w:rsidRPr="00055C7E" w:rsidRDefault="00055C7E" w:rsidP="00055C7E">
            <w:pPr>
              <w:spacing w:after="0" w:line="240" w:lineRule="auto"/>
              <w:rPr>
                <w:rFonts w:ascii="Calibri" w:eastAsia="Times New Roman" w:hAnsi="Calibri" w:cs="Calibri"/>
                <w:b/>
                <w:sz w:val="20"/>
                <w:szCs w:val="24"/>
                <w:lang w:val="en-US"/>
              </w:rPr>
            </w:pPr>
          </w:p>
        </w:tc>
        <w:tc>
          <w:tcPr>
            <w:tcW w:w="1890" w:type="dxa"/>
          </w:tcPr>
          <w:p w:rsidR="00055C7E" w:rsidRPr="00055C7E" w:rsidRDefault="00055C7E" w:rsidP="00055C7E">
            <w:pPr>
              <w:spacing w:after="0" w:line="240" w:lineRule="auto"/>
              <w:rPr>
                <w:rFonts w:ascii="Calibri" w:eastAsia="Times New Roman" w:hAnsi="Calibri" w:cs="Calibri"/>
                <w:sz w:val="20"/>
                <w:szCs w:val="24"/>
                <w:lang w:val="en-US"/>
              </w:rPr>
            </w:pPr>
            <w:r w:rsidRPr="00055C7E">
              <w:rPr>
                <w:rFonts w:ascii="Calibri" w:eastAsia="Times New Roman" w:hAnsi="Calibri" w:cs="Calibri"/>
                <w:sz w:val="20"/>
                <w:szCs w:val="24"/>
                <w:lang w:val="en-US"/>
              </w:rPr>
              <w:t>Arguments are very clearly presented and thoroughly supported with very convincing evidence.</w:t>
            </w:r>
          </w:p>
          <w:p w:rsidR="00055C7E" w:rsidRPr="00055C7E" w:rsidRDefault="00055C7E" w:rsidP="00055C7E">
            <w:pPr>
              <w:spacing w:after="0" w:line="240" w:lineRule="auto"/>
              <w:rPr>
                <w:rFonts w:ascii="Calibri" w:eastAsia="Times New Roman" w:hAnsi="Calibri" w:cs="Calibri"/>
                <w:sz w:val="20"/>
                <w:szCs w:val="24"/>
                <w:lang w:val="en-US"/>
              </w:rPr>
            </w:pPr>
          </w:p>
        </w:tc>
        <w:tc>
          <w:tcPr>
            <w:tcW w:w="1800" w:type="dxa"/>
          </w:tcPr>
          <w:p w:rsidR="00055C7E" w:rsidRPr="00055C7E" w:rsidRDefault="00055C7E" w:rsidP="00055C7E">
            <w:pPr>
              <w:spacing w:after="0" w:line="240" w:lineRule="auto"/>
              <w:rPr>
                <w:rFonts w:ascii="Calibri" w:eastAsia="Times New Roman" w:hAnsi="Calibri" w:cs="Calibri"/>
                <w:sz w:val="20"/>
                <w:szCs w:val="24"/>
                <w:lang w:val="en-US"/>
              </w:rPr>
            </w:pPr>
            <w:r w:rsidRPr="00055C7E">
              <w:rPr>
                <w:rFonts w:ascii="Calibri" w:eastAsia="Times New Roman" w:hAnsi="Calibri" w:cs="Calibri"/>
                <w:sz w:val="20"/>
                <w:szCs w:val="24"/>
                <w:lang w:val="en-US"/>
              </w:rPr>
              <w:t>Arguments are clearly presented and well supported by the evidence, only a minor gaps or unaddressed issues.</w:t>
            </w:r>
          </w:p>
        </w:tc>
        <w:tc>
          <w:tcPr>
            <w:tcW w:w="1884" w:type="dxa"/>
          </w:tcPr>
          <w:p w:rsidR="00055C7E" w:rsidRPr="00055C7E" w:rsidRDefault="00055C7E" w:rsidP="00055C7E">
            <w:pPr>
              <w:spacing w:after="0" w:line="240" w:lineRule="auto"/>
              <w:rPr>
                <w:rFonts w:ascii="Calibri" w:eastAsia="Times New Roman" w:hAnsi="Calibri" w:cs="Calibri"/>
                <w:sz w:val="20"/>
                <w:szCs w:val="24"/>
                <w:lang w:val="en-US"/>
              </w:rPr>
            </w:pPr>
            <w:r w:rsidRPr="00055C7E">
              <w:rPr>
                <w:rFonts w:ascii="Calibri" w:eastAsia="Times New Roman" w:hAnsi="Calibri" w:cs="Calibri"/>
                <w:sz w:val="20"/>
                <w:szCs w:val="24"/>
                <w:lang w:val="en-US"/>
              </w:rPr>
              <w:t>Arguments are quite clear and consistent with the evidence provided, but key issues are inadequately addressed.</w:t>
            </w:r>
          </w:p>
          <w:p w:rsidR="00055C7E" w:rsidRPr="00055C7E" w:rsidRDefault="00055C7E" w:rsidP="00055C7E">
            <w:pPr>
              <w:spacing w:after="0" w:line="240" w:lineRule="auto"/>
              <w:rPr>
                <w:rFonts w:ascii="Calibri" w:eastAsia="Times New Roman" w:hAnsi="Calibri" w:cs="Calibri"/>
                <w:sz w:val="20"/>
                <w:szCs w:val="24"/>
                <w:lang w:val="en-US"/>
              </w:rPr>
            </w:pPr>
          </w:p>
        </w:tc>
        <w:tc>
          <w:tcPr>
            <w:tcW w:w="1668" w:type="dxa"/>
          </w:tcPr>
          <w:p w:rsidR="00055C7E" w:rsidRPr="00055C7E" w:rsidRDefault="00055C7E" w:rsidP="00055C7E">
            <w:pPr>
              <w:spacing w:after="0" w:line="240" w:lineRule="auto"/>
              <w:rPr>
                <w:rFonts w:ascii="Calibri" w:eastAsia="Times New Roman" w:hAnsi="Calibri" w:cs="Calibri"/>
                <w:sz w:val="20"/>
                <w:szCs w:val="24"/>
                <w:lang w:val="en-US"/>
              </w:rPr>
            </w:pPr>
            <w:r w:rsidRPr="00055C7E">
              <w:rPr>
                <w:rFonts w:ascii="Calibri" w:eastAsia="Times New Roman" w:hAnsi="Calibri" w:cs="Calibri"/>
                <w:sz w:val="20"/>
                <w:szCs w:val="24"/>
                <w:lang w:val="en-US"/>
              </w:rPr>
              <w:t>Arguments are somewhat clear and some evidence is offered.</w:t>
            </w:r>
          </w:p>
        </w:tc>
        <w:tc>
          <w:tcPr>
            <w:tcW w:w="1668" w:type="dxa"/>
          </w:tcPr>
          <w:p w:rsidR="00055C7E" w:rsidRPr="00055C7E" w:rsidRDefault="00055C7E" w:rsidP="00055C7E">
            <w:pPr>
              <w:spacing w:after="0" w:line="240" w:lineRule="auto"/>
              <w:rPr>
                <w:rFonts w:ascii="Calibri" w:eastAsia="Times New Roman" w:hAnsi="Calibri" w:cs="Calibri"/>
                <w:sz w:val="20"/>
                <w:szCs w:val="24"/>
                <w:lang w:val="en-US"/>
              </w:rPr>
            </w:pPr>
            <w:r w:rsidRPr="00055C7E">
              <w:rPr>
                <w:rFonts w:ascii="Calibri" w:eastAsia="Times New Roman" w:hAnsi="Calibri" w:cs="Calibri"/>
                <w:sz w:val="20"/>
                <w:szCs w:val="24"/>
                <w:lang w:val="en-US"/>
              </w:rPr>
              <w:t>No clear arguments are presented and the evidence is largely irrelevant or missing.</w:t>
            </w:r>
          </w:p>
          <w:p w:rsidR="00055C7E" w:rsidRPr="00055C7E" w:rsidRDefault="00055C7E" w:rsidP="00055C7E">
            <w:pPr>
              <w:spacing w:after="0" w:line="240" w:lineRule="auto"/>
              <w:rPr>
                <w:rFonts w:ascii="Calibri" w:eastAsia="Times New Roman" w:hAnsi="Calibri" w:cs="Calibri"/>
                <w:sz w:val="20"/>
                <w:szCs w:val="24"/>
                <w:lang w:val="en-US"/>
              </w:rPr>
            </w:pPr>
          </w:p>
        </w:tc>
      </w:tr>
      <w:tr w:rsidR="00055C7E" w:rsidRPr="00055C7E" w:rsidTr="001E3218">
        <w:tblPrEx>
          <w:tblCellMar>
            <w:top w:w="0" w:type="dxa"/>
            <w:bottom w:w="0" w:type="dxa"/>
          </w:tblCellMar>
        </w:tblPrEx>
        <w:tc>
          <w:tcPr>
            <w:tcW w:w="1620" w:type="dxa"/>
            <w:tcBorders>
              <w:top w:val="single" w:sz="4" w:space="0" w:color="auto"/>
              <w:left w:val="single" w:sz="4" w:space="0" w:color="auto"/>
              <w:bottom w:val="single" w:sz="4" w:space="0" w:color="auto"/>
              <w:right w:val="single" w:sz="4" w:space="0" w:color="auto"/>
            </w:tcBorders>
          </w:tcPr>
          <w:p w:rsidR="00055C7E" w:rsidRPr="00055C7E" w:rsidRDefault="00055C7E" w:rsidP="00055C7E">
            <w:pPr>
              <w:spacing w:after="0" w:line="240" w:lineRule="auto"/>
              <w:rPr>
                <w:rFonts w:ascii="Calibri" w:eastAsia="Times New Roman" w:hAnsi="Calibri" w:cs="Calibri"/>
                <w:b/>
                <w:sz w:val="20"/>
                <w:szCs w:val="24"/>
                <w:lang w:val="en-US"/>
              </w:rPr>
            </w:pPr>
            <w:r w:rsidRPr="00055C7E">
              <w:rPr>
                <w:rFonts w:ascii="Calibri" w:eastAsia="Times New Roman" w:hAnsi="Calibri" w:cs="Calibri"/>
                <w:b/>
                <w:sz w:val="20"/>
                <w:szCs w:val="24"/>
                <w:lang w:val="en-US"/>
              </w:rPr>
              <w:t>Offers plausible conclusions</w:t>
            </w:r>
          </w:p>
        </w:tc>
        <w:tc>
          <w:tcPr>
            <w:tcW w:w="1890" w:type="dxa"/>
            <w:tcBorders>
              <w:top w:val="single" w:sz="4" w:space="0" w:color="auto"/>
              <w:left w:val="single" w:sz="4" w:space="0" w:color="auto"/>
              <w:bottom w:val="single" w:sz="4" w:space="0" w:color="auto"/>
              <w:right w:val="single" w:sz="4" w:space="0" w:color="auto"/>
            </w:tcBorders>
          </w:tcPr>
          <w:p w:rsidR="00055C7E" w:rsidRPr="00055C7E" w:rsidRDefault="00055C7E" w:rsidP="00055C7E">
            <w:pPr>
              <w:spacing w:after="0" w:line="240" w:lineRule="auto"/>
              <w:rPr>
                <w:rFonts w:ascii="Calibri" w:eastAsia="Times New Roman" w:hAnsi="Calibri" w:cs="Calibri"/>
                <w:sz w:val="20"/>
                <w:szCs w:val="24"/>
                <w:lang w:val="en-US"/>
              </w:rPr>
            </w:pPr>
            <w:r w:rsidRPr="00055C7E">
              <w:rPr>
                <w:rFonts w:ascii="Calibri" w:eastAsia="Times New Roman" w:hAnsi="Calibri" w:cs="Calibri"/>
                <w:sz w:val="20"/>
                <w:szCs w:val="24"/>
                <w:lang w:val="en-US"/>
              </w:rPr>
              <w:t>The conclusions are highly plausible and highly justifiable in light of the evidence provided.</w:t>
            </w:r>
          </w:p>
        </w:tc>
        <w:tc>
          <w:tcPr>
            <w:tcW w:w="1800" w:type="dxa"/>
            <w:tcBorders>
              <w:top w:val="single" w:sz="4" w:space="0" w:color="auto"/>
              <w:left w:val="single" w:sz="4" w:space="0" w:color="auto"/>
              <w:bottom w:val="single" w:sz="4" w:space="0" w:color="auto"/>
              <w:right w:val="single" w:sz="4" w:space="0" w:color="auto"/>
            </w:tcBorders>
          </w:tcPr>
          <w:p w:rsidR="00055C7E" w:rsidRPr="00055C7E" w:rsidRDefault="00055C7E" w:rsidP="00055C7E">
            <w:pPr>
              <w:spacing w:after="0" w:line="240" w:lineRule="auto"/>
              <w:rPr>
                <w:rFonts w:ascii="Calibri" w:eastAsia="Times New Roman" w:hAnsi="Calibri" w:cs="Calibri"/>
                <w:sz w:val="20"/>
                <w:szCs w:val="24"/>
                <w:lang w:val="en-US"/>
              </w:rPr>
            </w:pPr>
            <w:r w:rsidRPr="00055C7E">
              <w:rPr>
                <w:rFonts w:ascii="Calibri" w:eastAsia="Times New Roman" w:hAnsi="Calibri" w:cs="Calibri"/>
                <w:sz w:val="20"/>
                <w:szCs w:val="24"/>
                <w:lang w:val="en-US"/>
              </w:rPr>
              <w:t>The conclusions are clearly plausible and justifiable in light of the evidence provided.</w:t>
            </w:r>
          </w:p>
          <w:p w:rsidR="00055C7E" w:rsidRPr="00055C7E" w:rsidRDefault="00055C7E" w:rsidP="00055C7E">
            <w:pPr>
              <w:spacing w:after="0" w:line="240" w:lineRule="auto"/>
              <w:rPr>
                <w:rFonts w:ascii="Calibri" w:eastAsia="Times New Roman" w:hAnsi="Calibri" w:cs="Calibri"/>
                <w:sz w:val="20"/>
                <w:szCs w:val="24"/>
                <w:lang w:val="en-US"/>
              </w:rPr>
            </w:pPr>
          </w:p>
        </w:tc>
        <w:tc>
          <w:tcPr>
            <w:tcW w:w="1884" w:type="dxa"/>
            <w:tcBorders>
              <w:top w:val="single" w:sz="4" w:space="0" w:color="auto"/>
              <w:left w:val="single" w:sz="4" w:space="0" w:color="auto"/>
              <w:bottom w:val="single" w:sz="4" w:space="0" w:color="auto"/>
              <w:right w:val="single" w:sz="4" w:space="0" w:color="auto"/>
            </w:tcBorders>
          </w:tcPr>
          <w:p w:rsidR="00055C7E" w:rsidRPr="00055C7E" w:rsidRDefault="00055C7E" w:rsidP="00055C7E">
            <w:pPr>
              <w:spacing w:after="0" w:line="240" w:lineRule="auto"/>
              <w:rPr>
                <w:rFonts w:ascii="Calibri" w:eastAsia="Times New Roman" w:hAnsi="Calibri" w:cs="Calibri"/>
                <w:sz w:val="20"/>
                <w:szCs w:val="24"/>
                <w:lang w:val="en-US"/>
              </w:rPr>
            </w:pPr>
            <w:r w:rsidRPr="00055C7E">
              <w:rPr>
                <w:rFonts w:ascii="Calibri" w:eastAsia="Times New Roman" w:hAnsi="Calibri" w:cs="Calibri"/>
                <w:sz w:val="20"/>
                <w:szCs w:val="24"/>
                <w:lang w:val="en-US"/>
              </w:rPr>
              <w:t>The conclusions are plausible and somewhat justifiable in light of the evidence provided</w:t>
            </w:r>
          </w:p>
        </w:tc>
        <w:tc>
          <w:tcPr>
            <w:tcW w:w="1668" w:type="dxa"/>
            <w:tcBorders>
              <w:top w:val="single" w:sz="4" w:space="0" w:color="auto"/>
              <w:left w:val="single" w:sz="4" w:space="0" w:color="auto"/>
              <w:bottom w:val="single" w:sz="4" w:space="0" w:color="auto"/>
              <w:right w:val="single" w:sz="4" w:space="0" w:color="auto"/>
            </w:tcBorders>
          </w:tcPr>
          <w:p w:rsidR="00055C7E" w:rsidRPr="00055C7E" w:rsidRDefault="00055C7E" w:rsidP="00055C7E">
            <w:pPr>
              <w:spacing w:after="0" w:line="240" w:lineRule="auto"/>
              <w:rPr>
                <w:rFonts w:ascii="Calibri" w:eastAsia="Times New Roman" w:hAnsi="Calibri" w:cs="Calibri"/>
                <w:sz w:val="20"/>
                <w:szCs w:val="24"/>
                <w:lang w:val="en-US"/>
              </w:rPr>
            </w:pPr>
            <w:r w:rsidRPr="00055C7E">
              <w:rPr>
                <w:rFonts w:ascii="Calibri" w:eastAsia="Times New Roman" w:hAnsi="Calibri" w:cs="Calibri"/>
                <w:sz w:val="20"/>
                <w:szCs w:val="24"/>
                <w:lang w:val="en-US"/>
              </w:rPr>
              <w:t>The conclusions are plausible but are barely justifiable given the evidence provided.</w:t>
            </w:r>
          </w:p>
        </w:tc>
        <w:tc>
          <w:tcPr>
            <w:tcW w:w="1668" w:type="dxa"/>
            <w:tcBorders>
              <w:top w:val="single" w:sz="4" w:space="0" w:color="auto"/>
              <w:left w:val="single" w:sz="4" w:space="0" w:color="auto"/>
              <w:bottom w:val="single" w:sz="4" w:space="0" w:color="auto"/>
              <w:right w:val="single" w:sz="4" w:space="0" w:color="auto"/>
            </w:tcBorders>
          </w:tcPr>
          <w:p w:rsidR="00055C7E" w:rsidRPr="00055C7E" w:rsidRDefault="00055C7E" w:rsidP="00055C7E">
            <w:pPr>
              <w:spacing w:after="0" w:line="240" w:lineRule="auto"/>
              <w:rPr>
                <w:rFonts w:ascii="Calibri" w:eastAsia="Times New Roman" w:hAnsi="Calibri" w:cs="Calibri"/>
                <w:sz w:val="20"/>
                <w:szCs w:val="24"/>
                <w:lang w:val="en-US"/>
              </w:rPr>
            </w:pPr>
            <w:r w:rsidRPr="00055C7E">
              <w:rPr>
                <w:rFonts w:ascii="Calibri" w:eastAsia="Times New Roman" w:hAnsi="Calibri" w:cs="Calibri"/>
                <w:sz w:val="20"/>
                <w:szCs w:val="24"/>
                <w:lang w:val="en-US"/>
              </w:rPr>
              <w:t>The conclusions are implausible and not justifiable given the evidence provided.</w:t>
            </w:r>
          </w:p>
        </w:tc>
      </w:tr>
      <w:tr w:rsidR="00055C7E" w:rsidRPr="00055C7E" w:rsidTr="001E3218">
        <w:tblPrEx>
          <w:tblCellMar>
            <w:top w:w="0" w:type="dxa"/>
            <w:bottom w:w="0" w:type="dxa"/>
          </w:tblCellMar>
        </w:tblPrEx>
        <w:tc>
          <w:tcPr>
            <w:tcW w:w="1620" w:type="dxa"/>
            <w:tcBorders>
              <w:top w:val="single" w:sz="4" w:space="0" w:color="auto"/>
              <w:left w:val="single" w:sz="4" w:space="0" w:color="auto"/>
              <w:bottom w:val="single" w:sz="4" w:space="0" w:color="auto"/>
              <w:right w:val="single" w:sz="4" w:space="0" w:color="auto"/>
            </w:tcBorders>
          </w:tcPr>
          <w:p w:rsidR="00055C7E" w:rsidRPr="00055C7E" w:rsidRDefault="00055C7E" w:rsidP="00055C7E">
            <w:pPr>
              <w:spacing w:after="0" w:line="240" w:lineRule="auto"/>
              <w:rPr>
                <w:rFonts w:ascii="Calibri" w:eastAsia="Times New Roman" w:hAnsi="Calibri" w:cs="Calibri"/>
                <w:b/>
                <w:sz w:val="20"/>
                <w:szCs w:val="24"/>
                <w:lang w:val="en-US"/>
              </w:rPr>
            </w:pPr>
            <w:r w:rsidRPr="00055C7E">
              <w:rPr>
                <w:rFonts w:ascii="Calibri" w:eastAsia="Times New Roman" w:hAnsi="Calibri" w:cs="Calibri"/>
                <w:b/>
                <w:sz w:val="20"/>
                <w:szCs w:val="24"/>
                <w:lang w:val="en-US"/>
              </w:rPr>
              <w:t>Written response reveals an excellent understanding of the events in Red River</w:t>
            </w:r>
          </w:p>
        </w:tc>
        <w:tc>
          <w:tcPr>
            <w:tcW w:w="1890" w:type="dxa"/>
            <w:tcBorders>
              <w:top w:val="single" w:sz="4" w:space="0" w:color="auto"/>
              <w:left w:val="single" w:sz="4" w:space="0" w:color="auto"/>
              <w:bottom w:val="single" w:sz="4" w:space="0" w:color="auto"/>
              <w:right w:val="single" w:sz="4" w:space="0" w:color="auto"/>
            </w:tcBorders>
          </w:tcPr>
          <w:p w:rsidR="00055C7E" w:rsidRPr="00055C7E" w:rsidRDefault="00055C7E" w:rsidP="00055C7E">
            <w:pPr>
              <w:spacing w:after="0" w:line="240" w:lineRule="auto"/>
              <w:rPr>
                <w:rFonts w:ascii="Calibri" w:eastAsia="Times New Roman" w:hAnsi="Calibri" w:cs="Calibri"/>
                <w:sz w:val="20"/>
                <w:szCs w:val="24"/>
                <w:lang w:val="en-US"/>
              </w:rPr>
            </w:pPr>
            <w:r w:rsidRPr="00055C7E">
              <w:rPr>
                <w:rFonts w:ascii="Calibri" w:eastAsia="Times New Roman" w:hAnsi="Calibri" w:cs="Calibri"/>
                <w:sz w:val="20"/>
                <w:szCs w:val="24"/>
                <w:lang w:val="en-US"/>
              </w:rPr>
              <w:t xml:space="preserve">Response reveals an excellent understanding of the events that took place in Red River. </w:t>
            </w:r>
          </w:p>
        </w:tc>
        <w:tc>
          <w:tcPr>
            <w:tcW w:w="1800" w:type="dxa"/>
            <w:tcBorders>
              <w:top w:val="single" w:sz="4" w:space="0" w:color="auto"/>
              <w:left w:val="single" w:sz="4" w:space="0" w:color="auto"/>
              <w:bottom w:val="single" w:sz="4" w:space="0" w:color="auto"/>
              <w:right w:val="single" w:sz="4" w:space="0" w:color="auto"/>
            </w:tcBorders>
          </w:tcPr>
          <w:p w:rsidR="00055C7E" w:rsidRPr="00055C7E" w:rsidRDefault="00055C7E" w:rsidP="00055C7E">
            <w:pPr>
              <w:spacing w:after="0" w:line="240" w:lineRule="auto"/>
              <w:rPr>
                <w:rFonts w:ascii="Calibri" w:eastAsia="Times New Roman" w:hAnsi="Calibri" w:cs="Calibri"/>
                <w:sz w:val="20"/>
                <w:szCs w:val="24"/>
                <w:lang w:val="en-US"/>
              </w:rPr>
            </w:pPr>
            <w:r w:rsidRPr="00055C7E">
              <w:rPr>
                <w:rFonts w:ascii="Calibri" w:eastAsia="Times New Roman" w:hAnsi="Calibri" w:cs="Calibri"/>
                <w:sz w:val="20"/>
                <w:szCs w:val="24"/>
                <w:lang w:val="en-US"/>
              </w:rPr>
              <w:t>Response reveals a good understanding of the events that took place in Red River.</w:t>
            </w:r>
          </w:p>
        </w:tc>
        <w:tc>
          <w:tcPr>
            <w:tcW w:w="1884" w:type="dxa"/>
            <w:tcBorders>
              <w:top w:val="single" w:sz="4" w:space="0" w:color="auto"/>
              <w:left w:val="single" w:sz="4" w:space="0" w:color="auto"/>
              <w:bottom w:val="single" w:sz="4" w:space="0" w:color="auto"/>
              <w:right w:val="single" w:sz="4" w:space="0" w:color="auto"/>
            </w:tcBorders>
          </w:tcPr>
          <w:p w:rsidR="00055C7E" w:rsidRPr="00055C7E" w:rsidRDefault="00055C7E" w:rsidP="00055C7E">
            <w:pPr>
              <w:spacing w:after="0" w:line="240" w:lineRule="auto"/>
              <w:rPr>
                <w:rFonts w:ascii="Calibri" w:eastAsia="Times New Roman" w:hAnsi="Calibri" w:cs="Calibri"/>
                <w:sz w:val="20"/>
                <w:szCs w:val="24"/>
                <w:lang w:val="en-US"/>
              </w:rPr>
            </w:pPr>
            <w:r w:rsidRPr="00055C7E">
              <w:rPr>
                <w:rFonts w:ascii="Calibri" w:eastAsia="Times New Roman" w:hAnsi="Calibri" w:cs="Calibri"/>
                <w:sz w:val="20"/>
                <w:szCs w:val="24"/>
                <w:lang w:val="en-US"/>
              </w:rPr>
              <w:t>Response reveals a competent understanding of the events that took place in Red River.</w:t>
            </w:r>
          </w:p>
        </w:tc>
        <w:tc>
          <w:tcPr>
            <w:tcW w:w="1668" w:type="dxa"/>
            <w:tcBorders>
              <w:top w:val="single" w:sz="4" w:space="0" w:color="auto"/>
              <w:left w:val="single" w:sz="4" w:space="0" w:color="auto"/>
              <w:bottom w:val="single" w:sz="4" w:space="0" w:color="auto"/>
              <w:right w:val="single" w:sz="4" w:space="0" w:color="auto"/>
            </w:tcBorders>
          </w:tcPr>
          <w:p w:rsidR="00055C7E" w:rsidRPr="00055C7E" w:rsidRDefault="00055C7E" w:rsidP="00055C7E">
            <w:pPr>
              <w:spacing w:after="0" w:line="240" w:lineRule="auto"/>
              <w:rPr>
                <w:rFonts w:ascii="Calibri" w:eastAsia="Times New Roman" w:hAnsi="Calibri" w:cs="Calibri"/>
                <w:sz w:val="20"/>
                <w:szCs w:val="24"/>
                <w:lang w:val="en-US"/>
              </w:rPr>
            </w:pPr>
            <w:r w:rsidRPr="00055C7E">
              <w:rPr>
                <w:rFonts w:ascii="Calibri" w:eastAsia="Times New Roman" w:hAnsi="Calibri" w:cs="Calibri"/>
                <w:sz w:val="20"/>
                <w:szCs w:val="24"/>
                <w:lang w:val="en-US"/>
              </w:rPr>
              <w:t>Response reveals a satisfactory understanding of the events that took place in Red River.</w:t>
            </w:r>
          </w:p>
        </w:tc>
        <w:tc>
          <w:tcPr>
            <w:tcW w:w="1668" w:type="dxa"/>
            <w:tcBorders>
              <w:top w:val="single" w:sz="4" w:space="0" w:color="auto"/>
              <w:left w:val="single" w:sz="4" w:space="0" w:color="auto"/>
              <w:bottom w:val="single" w:sz="4" w:space="0" w:color="auto"/>
              <w:right w:val="single" w:sz="4" w:space="0" w:color="auto"/>
            </w:tcBorders>
          </w:tcPr>
          <w:p w:rsidR="00055C7E" w:rsidRPr="00055C7E" w:rsidRDefault="00055C7E" w:rsidP="00055C7E">
            <w:pPr>
              <w:spacing w:after="0" w:line="240" w:lineRule="auto"/>
              <w:rPr>
                <w:rFonts w:ascii="Calibri" w:eastAsia="Times New Roman" w:hAnsi="Calibri" w:cs="Calibri"/>
                <w:sz w:val="20"/>
                <w:szCs w:val="24"/>
                <w:lang w:val="en-US"/>
              </w:rPr>
            </w:pPr>
            <w:r w:rsidRPr="00055C7E">
              <w:rPr>
                <w:rFonts w:ascii="Calibri" w:eastAsia="Times New Roman" w:hAnsi="Calibri" w:cs="Calibri"/>
                <w:sz w:val="20"/>
                <w:szCs w:val="24"/>
                <w:lang w:val="en-US"/>
              </w:rPr>
              <w:t>Response reveals minimal understanding of the events that took place in Red River.</w:t>
            </w:r>
          </w:p>
          <w:p w:rsidR="00055C7E" w:rsidRPr="00055C7E" w:rsidRDefault="00055C7E" w:rsidP="00055C7E">
            <w:pPr>
              <w:spacing w:after="0" w:line="240" w:lineRule="auto"/>
              <w:rPr>
                <w:rFonts w:ascii="Calibri" w:eastAsia="Times New Roman" w:hAnsi="Calibri" w:cs="Calibri"/>
                <w:sz w:val="20"/>
                <w:szCs w:val="24"/>
                <w:lang w:val="en-US"/>
              </w:rPr>
            </w:pPr>
          </w:p>
        </w:tc>
      </w:tr>
    </w:tbl>
    <w:p w:rsidR="0097345C" w:rsidRPr="0097345C" w:rsidRDefault="0097345C" w:rsidP="0097345C">
      <w:pPr>
        <w:rPr>
          <w:rFonts w:ascii="Times New Roman" w:hAnsi="Times New Roman" w:cs="Times New Roman"/>
          <w:b/>
          <w:sz w:val="24"/>
          <w:szCs w:val="36"/>
        </w:rPr>
      </w:pPr>
    </w:p>
    <w:sectPr w:rsidR="0097345C" w:rsidRPr="0097345C">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B5B" w:rsidRDefault="006A7B5B" w:rsidP="00055C7E">
      <w:pPr>
        <w:spacing w:after="0" w:line="240" w:lineRule="auto"/>
      </w:pPr>
      <w:r>
        <w:separator/>
      </w:r>
    </w:p>
  </w:endnote>
  <w:endnote w:type="continuationSeparator" w:id="0">
    <w:p w:rsidR="006A7B5B" w:rsidRDefault="006A7B5B" w:rsidP="0005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B5B" w:rsidRDefault="006A7B5B" w:rsidP="00055C7E">
      <w:pPr>
        <w:spacing w:after="0" w:line="240" w:lineRule="auto"/>
      </w:pPr>
      <w:r>
        <w:separator/>
      </w:r>
    </w:p>
  </w:footnote>
  <w:footnote w:type="continuationSeparator" w:id="0">
    <w:p w:rsidR="006A7B5B" w:rsidRDefault="006A7B5B" w:rsidP="0005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7E" w:rsidRPr="00055C7E" w:rsidRDefault="00055C7E">
    <w:pPr>
      <w:pStyle w:val="Header"/>
      <w:rPr>
        <w:rFonts w:ascii="Times New Roman" w:hAnsi="Times New Roman" w:cs="Times New Roman"/>
        <w:sz w:val="24"/>
        <w:szCs w:val="24"/>
      </w:rPr>
    </w:pPr>
    <w:r w:rsidRPr="00055C7E">
      <w:rPr>
        <w:rFonts w:ascii="Times New Roman" w:hAnsi="Times New Roman" w:cs="Times New Roman"/>
        <w:sz w:val="24"/>
        <w:szCs w:val="24"/>
      </w:rPr>
      <w:t xml:space="preserve">Name:                                                                                                  </w:t>
    </w:r>
    <w:r>
      <w:rPr>
        <w:rFonts w:ascii="Times New Roman" w:hAnsi="Times New Roman" w:cs="Times New Roman"/>
        <w:sz w:val="24"/>
        <w:szCs w:val="24"/>
      </w:rPr>
      <w:t xml:space="preserve">                       </w:t>
    </w:r>
    <w:r w:rsidRPr="00055C7E">
      <w:rPr>
        <w:rFonts w:ascii="Times New Roman" w:hAnsi="Times New Roman" w:cs="Times New Roman"/>
        <w:sz w:val="24"/>
        <w:szCs w:val="24"/>
      </w:rPr>
      <w:t xml:space="preserve">Block: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C1088"/>
    <w:multiLevelType w:val="hybridMultilevel"/>
    <w:tmpl w:val="CFEC4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2512ECD"/>
    <w:multiLevelType w:val="hybridMultilevel"/>
    <w:tmpl w:val="505C72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DC"/>
    <w:rsid w:val="00031A90"/>
    <w:rsid w:val="00055C7E"/>
    <w:rsid w:val="006A7B5B"/>
    <w:rsid w:val="008340DC"/>
    <w:rsid w:val="0097345C"/>
    <w:rsid w:val="00AB61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45C"/>
    <w:pPr>
      <w:ind w:left="720"/>
      <w:contextualSpacing/>
    </w:pPr>
  </w:style>
  <w:style w:type="paragraph" w:styleId="Header">
    <w:name w:val="header"/>
    <w:basedOn w:val="Normal"/>
    <w:link w:val="HeaderChar"/>
    <w:uiPriority w:val="99"/>
    <w:unhideWhenUsed/>
    <w:rsid w:val="0005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7E"/>
  </w:style>
  <w:style w:type="paragraph" w:styleId="Footer">
    <w:name w:val="footer"/>
    <w:basedOn w:val="Normal"/>
    <w:link w:val="FooterChar"/>
    <w:uiPriority w:val="99"/>
    <w:unhideWhenUsed/>
    <w:rsid w:val="0005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C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45C"/>
    <w:pPr>
      <w:ind w:left="720"/>
      <w:contextualSpacing/>
    </w:pPr>
  </w:style>
  <w:style w:type="paragraph" w:styleId="Header">
    <w:name w:val="header"/>
    <w:basedOn w:val="Normal"/>
    <w:link w:val="HeaderChar"/>
    <w:uiPriority w:val="99"/>
    <w:unhideWhenUsed/>
    <w:rsid w:val="0005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7E"/>
  </w:style>
  <w:style w:type="paragraph" w:styleId="Footer">
    <w:name w:val="footer"/>
    <w:basedOn w:val="Normal"/>
    <w:link w:val="FooterChar"/>
    <w:uiPriority w:val="99"/>
    <w:unhideWhenUsed/>
    <w:rsid w:val="0005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dc:creator>
  <cp:lastModifiedBy>Char</cp:lastModifiedBy>
  <cp:revision>1</cp:revision>
  <dcterms:created xsi:type="dcterms:W3CDTF">2013-05-12T04:39:00Z</dcterms:created>
  <dcterms:modified xsi:type="dcterms:W3CDTF">2013-05-12T05:07:00Z</dcterms:modified>
</cp:coreProperties>
</file>