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44D" w:rsidRDefault="00D2344D" w:rsidP="00D2344D">
      <w:pPr>
        <w:pStyle w:val="Heading1"/>
        <w:spacing w:before="0" w:beforeAutospacing="0" w:after="0" w:afterAutospacing="0" w:line="480" w:lineRule="auto"/>
        <w:ind w:firstLine="720"/>
        <w:jc w:val="center"/>
        <w:rPr>
          <w:b w:val="0"/>
          <w:szCs w:val="24"/>
        </w:rPr>
      </w:pPr>
    </w:p>
    <w:p w:rsidR="00D2344D" w:rsidRDefault="00D2344D" w:rsidP="00D2344D">
      <w:pPr>
        <w:pStyle w:val="Heading1"/>
        <w:spacing w:before="0" w:beforeAutospacing="0" w:after="0" w:afterAutospacing="0" w:line="480" w:lineRule="auto"/>
        <w:ind w:firstLine="720"/>
        <w:jc w:val="center"/>
        <w:rPr>
          <w:b w:val="0"/>
          <w:szCs w:val="24"/>
        </w:rPr>
      </w:pPr>
    </w:p>
    <w:p w:rsidR="00D2344D" w:rsidRDefault="00D2344D" w:rsidP="00D2344D">
      <w:pPr>
        <w:pStyle w:val="Heading1"/>
        <w:spacing w:before="0" w:beforeAutospacing="0" w:after="0" w:afterAutospacing="0" w:line="480" w:lineRule="auto"/>
        <w:ind w:firstLine="720"/>
        <w:jc w:val="center"/>
        <w:rPr>
          <w:b w:val="0"/>
          <w:szCs w:val="24"/>
        </w:rPr>
      </w:pPr>
    </w:p>
    <w:p w:rsidR="00D2344D" w:rsidRPr="00D2344D" w:rsidRDefault="00D2344D" w:rsidP="00D2344D">
      <w:pPr>
        <w:pStyle w:val="Heading1"/>
        <w:spacing w:before="0" w:beforeAutospacing="0" w:after="0" w:afterAutospacing="0" w:line="480" w:lineRule="auto"/>
        <w:ind w:firstLine="720"/>
        <w:jc w:val="center"/>
        <w:rPr>
          <w:b w:val="0"/>
          <w:sz w:val="72"/>
          <w:szCs w:val="24"/>
        </w:rPr>
      </w:pPr>
      <w:r w:rsidRPr="00D2344D">
        <w:rPr>
          <w:b w:val="0"/>
          <w:sz w:val="72"/>
          <w:szCs w:val="24"/>
        </w:rPr>
        <w:t>Westbank First Nation:</w:t>
      </w:r>
    </w:p>
    <w:p w:rsidR="00D2344D" w:rsidRDefault="00D2344D" w:rsidP="00D2344D">
      <w:pPr>
        <w:pStyle w:val="Heading1"/>
        <w:spacing w:before="0" w:beforeAutospacing="0" w:after="0" w:afterAutospacing="0" w:line="480" w:lineRule="auto"/>
        <w:ind w:firstLine="720"/>
        <w:jc w:val="center"/>
        <w:rPr>
          <w:b w:val="0"/>
          <w:szCs w:val="24"/>
        </w:rPr>
      </w:pPr>
      <w:r>
        <w:rPr>
          <w:b w:val="0"/>
          <w:szCs w:val="24"/>
        </w:rPr>
        <w:t>Research Project</w:t>
      </w:r>
    </w:p>
    <w:p w:rsidR="00D2344D" w:rsidRDefault="00D2344D" w:rsidP="00D2344D">
      <w:pPr>
        <w:pStyle w:val="Heading1"/>
        <w:spacing w:before="0" w:beforeAutospacing="0" w:after="0" w:afterAutospacing="0" w:line="480" w:lineRule="auto"/>
        <w:ind w:firstLine="720"/>
        <w:jc w:val="center"/>
        <w:rPr>
          <w:b w:val="0"/>
          <w:szCs w:val="24"/>
        </w:rPr>
      </w:pPr>
      <w:r>
        <w:rPr>
          <w:b w:val="0"/>
          <w:szCs w:val="24"/>
        </w:rPr>
        <w:t>IED 373</w:t>
      </w:r>
    </w:p>
    <w:p w:rsidR="00D2344D" w:rsidRDefault="00D2344D" w:rsidP="00D2344D">
      <w:pPr>
        <w:pStyle w:val="Heading1"/>
        <w:spacing w:before="0" w:beforeAutospacing="0" w:after="0" w:afterAutospacing="0" w:line="480" w:lineRule="auto"/>
        <w:ind w:firstLine="720"/>
        <w:jc w:val="center"/>
        <w:rPr>
          <w:b w:val="0"/>
          <w:szCs w:val="24"/>
        </w:rPr>
      </w:pPr>
    </w:p>
    <w:p w:rsidR="00D2344D" w:rsidRDefault="00D2344D" w:rsidP="00D2344D">
      <w:pPr>
        <w:pStyle w:val="Heading1"/>
        <w:spacing w:before="0" w:beforeAutospacing="0" w:after="0" w:afterAutospacing="0" w:line="480" w:lineRule="auto"/>
        <w:ind w:firstLine="720"/>
        <w:jc w:val="right"/>
        <w:rPr>
          <w:b w:val="0"/>
          <w:sz w:val="24"/>
          <w:szCs w:val="24"/>
        </w:rPr>
      </w:pPr>
    </w:p>
    <w:p w:rsidR="00D2344D" w:rsidRDefault="00D2344D" w:rsidP="00D2344D">
      <w:pPr>
        <w:pStyle w:val="Heading1"/>
        <w:spacing w:before="0" w:beforeAutospacing="0" w:after="0" w:afterAutospacing="0" w:line="480" w:lineRule="auto"/>
        <w:ind w:firstLine="720"/>
        <w:jc w:val="right"/>
        <w:rPr>
          <w:b w:val="0"/>
          <w:sz w:val="24"/>
          <w:szCs w:val="24"/>
        </w:rPr>
      </w:pPr>
    </w:p>
    <w:p w:rsidR="00D2344D" w:rsidRDefault="00D2344D" w:rsidP="00D2344D">
      <w:pPr>
        <w:pStyle w:val="Heading1"/>
        <w:spacing w:before="0" w:beforeAutospacing="0" w:after="0" w:afterAutospacing="0" w:line="480" w:lineRule="auto"/>
        <w:ind w:firstLine="720"/>
        <w:jc w:val="right"/>
        <w:rPr>
          <w:b w:val="0"/>
          <w:sz w:val="24"/>
          <w:szCs w:val="24"/>
        </w:rPr>
      </w:pPr>
    </w:p>
    <w:p w:rsidR="00D2344D" w:rsidRDefault="00D2344D" w:rsidP="00D2344D">
      <w:pPr>
        <w:pStyle w:val="Heading1"/>
        <w:spacing w:before="0" w:beforeAutospacing="0" w:after="0" w:afterAutospacing="0" w:line="480" w:lineRule="auto"/>
        <w:ind w:firstLine="720"/>
        <w:jc w:val="right"/>
        <w:rPr>
          <w:b w:val="0"/>
          <w:sz w:val="24"/>
          <w:szCs w:val="24"/>
        </w:rPr>
      </w:pPr>
    </w:p>
    <w:p w:rsidR="00D2344D" w:rsidRDefault="00D2344D" w:rsidP="00D2344D">
      <w:pPr>
        <w:pStyle w:val="Heading1"/>
        <w:spacing w:before="0" w:beforeAutospacing="0" w:after="0" w:afterAutospacing="0" w:line="480" w:lineRule="auto"/>
        <w:jc w:val="right"/>
        <w:rPr>
          <w:b w:val="0"/>
          <w:sz w:val="24"/>
          <w:szCs w:val="24"/>
        </w:rPr>
      </w:pPr>
      <w:bookmarkStart w:id="0" w:name="_GoBack"/>
      <w:bookmarkEnd w:id="0"/>
      <w:r>
        <w:rPr>
          <w:b w:val="0"/>
          <w:sz w:val="24"/>
          <w:szCs w:val="24"/>
        </w:rPr>
        <w:t>Charlotte Dickinson</w:t>
      </w:r>
    </w:p>
    <w:p w:rsidR="00D2344D" w:rsidRDefault="00D2344D" w:rsidP="00D2344D">
      <w:pPr>
        <w:pStyle w:val="Heading1"/>
        <w:spacing w:before="0" w:beforeAutospacing="0" w:after="0" w:afterAutospacing="0" w:line="480" w:lineRule="auto"/>
        <w:ind w:firstLine="720"/>
        <w:jc w:val="right"/>
        <w:rPr>
          <w:b w:val="0"/>
          <w:sz w:val="24"/>
          <w:szCs w:val="24"/>
        </w:rPr>
      </w:pPr>
      <w:r>
        <w:rPr>
          <w:b w:val="0"/>
          <w:sz w:val="24"/>
          <w:szCs w:val="24"/>
        </w:rPr>
        <w:t>V00681099</w:t>
      </w:r>
    </w:p>
    <w:p w:rsidR="00D2344D" w:rsidRDefault="00D2344D" w:rsidP="00D2344D">
      <w:pPr>
        <w:pStyle w:val="Heading1"/>
        <w:spacing w:before="0" w:beforeAutospacing="0" w:after="0" w:afterAutospacing="0" w:line="480" w:lineRule="auto"/>
        <w:ind w:firstLine="720"/>
        <w:jc w:val="right"/>
        <w:rPr>
          <w:b w:val="0"/>
          <w:sz w:val="24"/>
          <w:szCs w:val="24"/>
        </w:rPr>
      </w:pPr>
      <w:r>
        <w:rPr>
          <w:b w:val="0"/>
          <w:sz w:val="24"/>
          <w:szCs w:val="24"/>
        </w:rPr>
        <w:t xml:space="preserve">Ruth </w:t>
      </w:r>
      <w:proofErr w:type="spellStart"/>
      <w:r>
        <w:rPr>
          <w:b w:val="0"/>
          <w:sz w:val="24"/>
          <w:szCs w:val="24"/>
        </w:rPr>
        <w:t>Lyall</w:t>
      </w:r>
      <w:proofErr w:type="spellEnd"/>
    </w:p>
    <w:p w:rsidR="00D2344D" w:rsidRPr="00D2344D" w:rsidRDefault="00D2344D" w:rsidP="00D2344D">
      <w:pPr>
        <w:pStyle w:val="Heading1"/>
        <w:spacing w:before="0" w:beforeAutospacing="0" w:after="0" w:afterAutospacing="0" w:line="480" w:lineRule="auto"/>
        <w:ind w:firstLine="720"/>
        <w:jc w:val="right"/>
        <w:rPr>
          <w:b w:val="0"/>
          <w:sz w:val="24"/>
          <w:szCs w:val="24"/>
        </w:rPr>
      </w:pPr>
      <w:r>
        <w:rPr>
          <w:b w:val="0"/>
          <w:sz w:val="24"/>
          <w:szCs w:val="24"/>
        </w:rPr>
        <w:t>February 9, 2012</w:t>
      </w:r>
    </w:p>
    <w:p w:rsidR="002909B3" w:rsidRPr="00E57CF1" w:rsidRDefault="002909B3" w:rsidP="00D56B06">
      <w:pPr>
        <w:pStyle w:val="Heading1"/>
        <w:spacing w:before="0" w:beforeAutospacing="0" w:after="0" w:afterAutospacing="0" w:line="480" w:lineRule="auto"/>
        <w:ind w:firstLine="720"/>
        <w:rPr>
          <w:b w:val="0"/>
          <w:sz w:val="24"/>
          <w:szCs w:val="24"/>
        </w:rPr>
      </w:pPr>
      <w:r w:rsidRPr="00E57CF1">
        <w:rPr>
          <w:b w:val="0"/>
          <w:sz w:val="24"/>
          <w:szCs w:val="24"/>
        </w:rPr>
        <w:lastRenderedPageBreak/>
        <w:t>The Westbank First Nation is one of the 7 Canadian member bands of the Okanagan Nation.  The Nation covers traditional land in the Interior of British Columbia and down in to Northern parts of Washington State</w:t>
      </w:r>
      <w:r w:rsidR="00E83843" w:rsidRPr="00E57CF1">
        <w:rPr>
          <w:b w:val="0"/>
          <w:sz w:val="24"/>
          <w:szCs w:val="24"/>
        </w:rPr>
        <w:t xml:space="preserve"> which consists of 12 bands represented by the Colville Confederated Tribes</w:t>
      </w:r>
      <w:r w:rsidRPr="00E57CF1">
        <w:rPr>
          <w:b w:val="0"/>
          <w:sz w:val="24"/>
          <w:szCs w:val="24"/>
        </w:rPr>
        <w:t>.  The land belonging to the Okanagan Nation, both in British Columbia and Washington totals over 18million acres</w:t>
      </w:r>
      <w:r w:rsidR="00FB5542" w:rsidRPr="00E57CF1">
        <w:rPr>
          <w:b w:val="0"/>
          <w:sz w:val="24"/>
          <w:szCs w:val="24"/>
        </w:rPr>
        <w:t xml:space="preserve"> (</w:t>
      </w:r>
      <w:r w:rsidR="00E21447" w:rsidRPr="00E57CF1">
        <w:rPr>
          <w:b w:val="0"/>
          <w:sz w:val="24"/>
          <w:szCs w:val="24"/>
        </w:rPr>
        <w:t>Okanagan First Peoples</w:t>
      </w:r>
      <w:r w:rsidR="00557ACD">
        <w:rPr>
          <w:b w:val="0"/>
          <w:sz w:val="24"/>
          <w:szCs w:val="24"/>
        </w:rPr>
        <w:t xml:space="preserve"> (</w:t>
      </w:r>
      <w:proofErr w:type="spellStart"/>
      <w:r w:rsidR="00557ACD">
        <w:rPr>
          <w:b w:val="0"/>
          <w:sz w:val="24"/>
          <w:szCs w:val="24"/>
        </w:rPr>
        <w:t>i</w:t>
      </w:r>
      <w:proofErr w:type="spellEnd"/>
      <w:r w:rsidR="00557ACD">
        <w:rPr>
          <w:b w:val="0"/>
          <w:sz w:val="24"/>
          <w:szCs w:val="24"/>
        </w:rPr>
        <w:t>)</w:t>
      </w:r>
      <w:r w:rsidR="00E21447" w:rsidRPr="00E57CF1">
        <w:rPr>
          <w:b w:val="0"/>
          <w:sz w:val="24"/>
          <w:szCs w:val="24"/>
        </w:rPr>
        <w:t>, 2007)</w:t>
      </w:r>
      <w:r w:rsidRPr="00E57CF1">
        <w:rPr>
          <w:b w:val="0"/>
          <w:sz w:val="24"/>
          <w:szCs w:val="24"/>
        </w:rPr>
        <w:t xml:space="preserve">; from </w:t>
      </w:r>
      <w:r w:rsidR="00FB5542" w:rsidRPr="00E57CF1">
        <w:rPr>
          <w:b w:val="0"/>
          <w:sz w:val="24"/>
          <w:szCs w:val="24"/>
        </w:rPr>
        <w:t>Mica Creek in the n</w:t>
      </w:r>
      <w:r w:rsidR="00E83843" w:rsidRPr="00E57CF1">
        <w:rPr>
          <w:b w:val="0"/>
          <w:sz w:val="24"/>
          <w:szCs w:val="24"/>
        </w:rPr>
        <w:t>o</w:t>
      </w:r>
      <w:r w:rsidR="00FB5542" w:rsidRPr="00E57CF1">
        <w:rPr>
          <w:b w:val="0"/>
          <w:sz w:val="24"/>
          <w:szCs w:val="24"/>
        </w:rPr>
        <w:t>rth, to Wilbur, Washington</w:t>
      </w:r>
      <w:r w:rsidR="00E83843" w:rsidRPr="00E57CF1">
        <w:rPr>
          <w:b w:val="0"/>
          <w:sz w:val="24"/>
          <w:szCs w:val="24"/>
        </w:rPr>
        <w:t xml:space="preserve"> in the sou</w:t>
      </w:r>
      <w:r w:rsidR="00FB5542" w:rsidRPr="00E57CF1">
        <w:rPr>
          <w:b w:val="0"/>
          <w:sz w:val="24"/>
          <w:szCs w:val="24"/>
        </w:rPr>
        <w:t>th,</w:t>
      </w:r>
      <w:r w:rsidR="00E83843" w:rsidRPr="00E57CF1">
        <w:rPr>
          <w:b w:val="0"/>
          <w:sz w:val="24"/>
          <w:szCs w:val="24"/>
        </w:rPr>
        <w:t xml:space="preserve"> and from</w:t>
      </w:r>
      <w:r w:rsidR="00FB5542" w:rsidRPr="00E57CF1">
        <w:rPr>
          <w:b w:val="0"/>
          <w:sz w:val="24"/>
          <w:szCs w:val="24"/>
        </w:rPr>
        <w:t xml:space="preserve"> the Nicola Valley in the west to the Kootenay Lakes in the east (Okanagan Nation Alliance, 2004)</w:t>
      </w:r>
      <w:r w:rsidR="00D56B06">
        <w:rPr>
          <w:b w:val="0"/>
          <w:sz w:val="24"/>
          <w:szCs w:val="24"/>
        </w:rPr>
        <w:t xml:space="preserve"> [appendix A]</w:t>
      </w:r>
      <w:r w:rsidRPr="00E57CF1">
        <w:rPr>
          <w:b w:val="0"/>
          <w:sz w:val="24"/>
          <w:szCs w:val="24"/>
        </w:rPr>
        <w:t xml:space="preserve">.  The Nation is part of the Interior Salish language family, and the language is </w:t>
      </w:r>
      <w:proofErr w:type="spellStart"/>
      <w:r w:rsidRPr="00E57CF1">
        <w:rPr>
          <w:b w:val="0"/>
          <w:sz w:val="24"/>
          <w:szCs w:val="24"/>
        </w:rPr>
        <w:t>Nsyilxcən</w:t>
      </w:r>
      <w:proofErr w:type="spellEnd"/>
      <w:r w:rsidRPr="00E57CF1">
        <w:rPr>
          <w:b w:val="0"/>
          <w:sz w:val="24"/>
          <w:szCs w:val="24"/>
        </w:rPr>
        <w:t>.</w:t>
      </w:r>
      <w:r w:rsidR="00FB5542" w:rsidRPr="00E57CF1">
        <w:rPr>
          <w:b w:val="0"/>
          <w:sz w:val="24"/>
          <w:szCs w:val="24"/>
        </w:rPr>
        <w:t xml:space="preserve">  The Westbank First Nation (WFN) is a progressive band, having achieved </w:t>
      </w:r>
      <w:r w:rsidR="000F5E91" w:rsidRPr="00E57CF1">
        <w:rPr>
          <w:b w:val="0"/>
          <w:sz w:val="24"/>
          <w:szCs w:val="24"/>
        </w:rPr>
        <w:t>the right to self-governance in 2005 (Westbank First Nation</w:t>
      </w:r>
      <w:r w:rsidR="002D3D6B" w:rsidRPr="00E57CF1">
        <w:rPr>
          <w:b w:val="0"/>
          <w:sz w:val="24"/>
          <w:szCs w:val="24"/>
        </w:rPr>
        <w:t xml:space="preserve"> [WFN]</w:t>
      </w:r>
      <w:r w:rsidR="00A158C0">
        <w:rPr>
          <w:b w:val="0"/>
          <w:sz w:val="24"/>
          <w:szCs w:val="24"/>
        </w:rPr>
        <w:t xml:space="preserve"> (</w:t>
      </w:r>
      <w:proofErr w:type="spellStart"/>
      <w:r w:rsidR="00A158C0">
        <w:rPr>
          <w:b w:val="0"/>
          <w:sz w:val="24"/>
          <w:szCs w:val="24"/>
        </w:rPr>
        <w:t>i</w:t>
      </w:r>
      <w:proofErr w:type="spellEnd"/>
      <w:r w:rsidR="00A158C0">
        <w:rPr>
          <w:b w:val="0"/>
          <w:sz w:val="24"/>
          <w:szCs w:val="24"/>
        </w:rPr>
        <w:t xml:space="preserve">), </w:t>
      </w:r>
      <w:r w:rsidR="000F5E91" w:rsidRPr="00E57CF1">
        <w:rPr>
          <w:b w:val="0"/>
          <w:sz w:val="24"/>
          <w:szCs w:val="24"/>
        </w:rPr>
        <w:t>2012)</w:t>
      </w:r>
      <w:r w:rsidR="009E1102" w:rsidRPr="00E57CF1">
        <w:rPr>
          <w:b w:val="0"/>
          <w:sz w:val="24"/>
          <w:szCs w:val="24"/>
        </w:rPr>
        <w:t xml:space="preserve">.  This agreement ensures the Westbank First Nation Peoples have ownership and jurisdiction over their traditional land; that they can exercise their powers through an appointed council and </w:t>
      </w:r>
      <w:r w:rsidR="00FF7C0C" w:rsidRPr="00E57CF1">
        <w:rPr>
          <w:b w:val="0"/>
          <w:sz w:val="24"/>
          <w:szCs w:val="24"/>
        </w:rPr>
        <w:t xml:space="preserve">they </w:t>
      </w:r>
      <w:r w:rsidR="009E1102" w:rsidRPr="00E57CF1">
        <w:rPr>
          <w:b w:val="0"/>
          <w:sz w:val="24"/>
          <w:szCs w:val="24"/>
        </w:rPr>
        <w:t xml:space="preserve">are </w:t>
      </w:r>
      <w:r w:rsidR="00FF7C0C" w:rsidRPr="00E57CF1">
        <w:rPr>
          <w:b w:val="0"/>
          <w:sz w:val="24"/>
          <w:szCs w:val="24"/>
        </w:rPr>
        <w:t>given full rights to govern themselves, their land and their people under section 35 of the Constitution Act of 1982 (Aboriginal Affairs and Northern Development Canada, 2005)</w:t>
      </w:r>
      <w:r w:rsidR="00BE3EDE" w:rsidRPr="00E57CF1">
        <w:rPr>
          <w:b w:val="0"/>
          <w:sz w:val="24"/>
          <w:szCs w:val="24"/>
        </w:rPr>
        <w:t>.</w:t>
      </w:r>
    </w:p>
    <w:p w:rsidR="00BE3EDE" w:rsidRPr="00E57CF1" w:rsidRDefault="00BE3EDE" w:rsidP="00D56B06">
      <w:pPr>
        <w:pStyle w:val="Heading1"/>
        <w:spacing w:before="0" w:beforeAutospacing="0" w:after="0" w:afterAutospacing="0" w:line="480" w:lineRule="auto"/>
        <w:ind w:firstLine="720"/>
        <w:rPr>
          <w:b w:val="0"/>
          <w:sz w:val="24"/>
          <w:szCs w:val="24"/>
        </w:rPr>
      </w:pPr>
      <w:r w:rsidRPr="00E57CF1">
        <w:rPr>
          <w:b w:val="0"/>
          <w:sz w:val="24"/>
          <w:szCs w:val="24"/>
        </w:rPr>
        <w:t xml:space="preserve">The Westbank First Nation, now no longer considered a band within the Okanagan Nation Alliance, although still associated, consists of </w:t>
      </w:r>
      <w:proofErr w:type="spellStart"/>
      <w:r w:rsidRPr="00E57CF1">
        <w:rPr>
          <w:b w:val="0"/>
          <w:sz w:val="24"/>
          <w:szCs w:val="24"/>
        </w:rPr>
        <w:t>Tsinstikeptum</w:t>
      </w:r>
      <w:proofErr w:type="spellEnd"/>
      <w:r w:rsidRPr="00E57CF1">
        <w:rPr>
          <w:b w:val="0"/>
          <w:sz w:val="24"/>
          <w:szCs w:val="24"/>
        </w:rPr>
        <w:t xml:space="preserve"> Indian Reserve No. 9, </w:t>
      </w:r>
      <w:proofErr w:type="spellStart"/>
      <w:r w:rsidRPr="00E57CF1">
        <w:rPr>
          <w:b w:val="0"/>
          <w:sz w:val="24"/>
          <w:szCs w:val="24"/>
        </w:rPr>
        <w:t>Tsinstikeptum</w:t>
      </w:r>
      <w:proofErr w:type="spellEnd"/>
      <w:r w:rsidRPr="00E57CF1">
        <w:rPr>
          <w:b w:val="0"/>
          <w:sz w:val="24"/>
          <w:szCs w:val="24"/>
        </w:rPr>
        <w:t xml:space="preserve"> Indian Reserve No. 10, Medicine Hill Indian Reserve No. 11, Medicine Creek Indian Reserve No. 12, and Mission Creek Indian Reserve No. 8.  These 5 reserves border the Okanagan Lake, between Kelowna and the municipality of West Kelowna.  The membership for the Westbank First Nation total</w:t>
      </w:r>
      <w:r w:rsidR="002D3D6B" w:rsidRPr="00E57CF1">
        <w:rPr>
          <w:b w:val="0"/>
          <w:sz w:val="24"/>
          <w:szCs w:val="24"/>
        </w:rPr>
        <w:t>s</w:t>
      </w:r>
      <w:r w:rsidRPr="00E57CF1">
        <w:rPr>
          <w:b w:val="0"/>
          <w:sz w:val="24"/>
          <w:szCs w:val="24"/>
        </w:rPr>
        <w:t xml:space="preserve"> 647, with approximately 95% of members living on reserve land.  Furthermore, an additional 85</w:t>
      </w:r>
      <w:r w:rsidR="002D3D6B" w:rsidRPr="00E57CF1">
        <w:rPr>
          <w:b w:val="0"/>
          <w:sz w:val="24"/>
          <w:szCs w:val="24"/>
        </w:rPr>
        <w:t>00 non-members also reside on the land (WFN, 2012).</w:t>
      </w:r>
    </w:p>
    <w:p w:rsidR="00BA4911" w:rsidRPr="00E57CF1" w:rsidRDefault="002D3D6B" w:rsidP="00D56B06">
      <w:pPr>
        <w:pStyle w:val="Heading1"/>
        <w:spacing w:before="0" w:beforeAutospacing="0" w:after="0" w:afterAutospacing="0" w:line="480" w:lineRule="auto"/>
        <w:ind w:firstLine="720"/>
        <w:rPr>
          <w:b w:val="0"/>
          <w:sz w:val="24"/>
          <w:szCs w:val="24"/>
        </w:rPr>
      </w:pPr>
      <w:r w:rsidRPr="00E57CF1">
        <w:rPr>
          <w:b w:val="0"/>
          <w:sz w:val="24"/>
          <w:szCs w:val="24"/>
        </w:rPr>
        <w:t>Since the frontier of colonization brought settlers into the lavish, desirable Okanagan Valley</w:t>
      </w:r>
      <w:r w:rsidR="00D67186" w:rsidRPr="00E57CF1">
        <w:rPr>
          <w:b w:val="0"/>
          <w:sz w:val="24"/>
          <w:szCs w:val="24"/>
        </w:rPr>
        <w:t xml:space="preserve">, there has been an almost unstoppable demand for land.  As the Hudson’s Bay Company </w:t>
      </w:r>
      <w:r w:rsidR="00D67186" w:rsidRPr="00E57CF1">
        <w:rPr>
          <w:b w:val="0"/>
          <w:sz w:val="24"/>
          <w:szCs w:val="24"/>
        </w:rPr>
        <w:lastRenderedPageBreak/>
        <w:t xml:space="preserve">moved in </w:t>
      </w:r>
      <w:r w:rsidR="00D56B06">
        <w:rPr>
          <w:b w:val="0"/>
          <w:sz w:val="24"/>
          <w:szCs w:val="24"/>
        </w:rPr>
        <w:t xml:space="preserve">to </w:t>
      </w:r>
      <w:r w:rsidR="00D67186" w:rsidRPr="00E57CF1">
        <w:rPr>
          <w:b w:val="0"/>
          <w:sz w:val="24"/>
          <w:szCs w:val="24"/>
        </w:rPr>
        <w:t xml:space="preserve">the area looking for trade with the aboriginal people, the influx soon shifted </w:t>
      </w:r>
      <w:r w:rsidR="00D56B06">
        <w:rPr>
          <w:b w:val="0"/>
          <w:sz w:val="24"/>
          <w:szCs w:val="24"/>
        </w:rPr>
        <w:t>to agricultural farming</w:t>
      </w:r>
      <w:r w:rsidR="00D67186" w:rsidRPr="00E57CF1">
        <w:rPr>
          <w:b w:val="0"/>
          <w:sz w:val="24"/>
          <w:szCs w:val="24"/>
        </w:rPr>
        <w:t xml:space="preserve">, and permanent settlers.  As more people arrived, more land was needed; and to find the land the current aboriginal population had to be moved elsewhere.  Already losing their land to the settlers, the Okanagan youth were then taken from their homes and forced in to industrial and residential schools.  It was at these schools in cities like </w:t>
      </w:r>
      <w:proofErr w:type="spellStart"/>
      <w:r w:rsidR="00D67186" w:rsidRPr="00E57CF1">
        <w:rPr>
          <w:b w:val="0"/>
          <w:sz w:val="24"/>
          <w:szCs w:val="24"/>
        </w:rPr>
        <w:t>Cranbrook</w:t>
      </w:r>
      <w:proofErr w:type="spellEnd"/>
      <w:r w:rsidR="00D67186" w:rsidRPr="00E57CF1">
        <w:rPr>
          <w:b w:val="0"/>
          <w:sz w:val="24"/>
          <w:szCs w:val="24"/>
        </w:rPr>
        <w:t xml:space="preserve"> and Kamloops that their cultural practices, language and traditional customs were abolished (Okanagan First Peoples</w:t>
      </w:r>
      <w:r w:rsidR="00557ACD">
        <w:rPr>
          <w:b w:val="0"/>
          <w:sz w:val="24"/>
          <w:szCs w:val="24"/>
        </w:rPr>
        <w:t xml:space="preserve"> (ii)</w:t>
      </w:r>
      <w:r w:rsidR="00D67186" w:rsidRPr="00E57CF1">
        <w:rPr>
          <w:b w:val="0"/>
          <w:sz w:val="24"/>
          <w:szCs w:val="24"/>
        </w:rPr>
        <w:t>, 2007).</w:t>
      </w:r>
      <w:r w:rsidR="00BA4911" w:rsidRPr="00E57CF1">
        <w:rPr>
          <w:b w:val="0"/>
          <w:sz w:val="24"/>
          <w:szCs w:val="24"/>
        </w:rPr>
        <w:t xml:space="preserve">  The total censorship of traditiona</w:t>
      </w:r>
      <w:r w:rsidR="00D56B06">
        <w:rPr>
          <w:b w:val="0"/>
          <w:sz w:val="24"/>
          <w:szCs w:val="24"/>
        </w:rPr>
        <w:t>l language was so great that</w:t>
      </w:r>
      <w:r w:rsidR="00BA4911" w:rsidRPr="00E57CF1">
        <w:rPr>
          <w:b w:val="0"/>
          <w:sz w:val="24"/>
          <w:szCs w:val="24"/>
        </w:rPr>
        <w:t xml:space="preserve"> </w:t>
      </w:r>
      <w:proofErr w:type="spellStart"/>
      <w:r w:rsidR="00BA4911" w:rsidRPr="00E57CF1">
        <w:rPr>
          <w:b w:val="0"/>
          <w:sz w:val="24"/>
          <w:szCs w:val="24"/>
        </w:rPr>
        <w:t>Nsyilxcən</w:t>
      </w:r>
      <w:proofErr w:type="spellEnd"/>
      <w:r w:rsidR="00BA4911" w:rsidRPr="00E57CF1">
        <w:rPr>
          <w:b w:val="0"/>
          <w:sz w:val="24"/>
          <w:szCs w:val="24"/>
        </w:rPr>
        <w:t xml:space="preserve"> was, and is still, in danger of total eradication.</w:t>
      </w:r>
    </w:p>
    <w:p w:rsidR="00C14D8B" w:rsidRDefault="00BA4911" w:rsidP="00D56B06">
      <w:pPr>
        <w:spacing w:after="0" w:line="480" w:lineRule="auto"/>
        <w:ind w:firstLine="720"/>
        <w:rPr>
          <w:rFonts w:ascii="Times New Roman" w:hAnsi="Times New Roman" w:cs="Times New Roman"/>
          <w:sz w:val="24"/>
          <w:szCs w:val="24"/>
        </w:rPr>
      </w:pPr>
      <w:r w:rsidRPr="00E57CF1">
        <w:rPr>
          <w:rFonts w:ascii="Times New Roman" w:hAnsi="Times New Roman" w:cs="Times New Roman"/>
          <w:sz w:val="24"/>
          <w:szCs w:val="24"/>
        </w:rPr>
        <w:t>In the Westbank First Nation, of 664 recorded</w:t>
      </w:r>
      <w:r w:rsidR="00D56B06">
        <w:rPr>
          <w:rFonts w:ascii="Times New Roman" w:hAnsi="Times New Roman" w:cs="Times New Roman"/>
          <w:sz w:val="24"/>
          <w:szCs w:val="24"/>
        </w:rPr>
        <w:t xml:space="preserve"> band</w:t>
      </w:r>
      <w:r w:rsidRPr="00E57CF1">
        <w:rPr>
          <w:rFonts w:ascii="Times New Roman" w:hAnsi="Times New Roman" w:cs="Times New Roman"/>
          <w:sz w:val="24"/>
          <w:szCs w:val="24"/>
        </w:rPr>
        <w:t xml:space="preserve"> members, a mere 34 are thought to be fluent speakers of the Okanagan language.  A further 170 are able to somewhat understand or speak the language and only 47 are listed as learning to speak it (First Peoples’ Heritage, Language and Culture Council, 2012).  Of 664, that means only 251 members of the Westbank First Nation are </w:t>
      </w:r>
      <w:r w:rsidR="001C7A16" w:rsidRPr="00E57CF1">
        <w:rPr>
          <w:rFonts w:ascii="Times New Roman" w:hAnsi="Times New Roman" w:cs="Times New Roman"/>
          <w:sz w:val="24"/>
          <w:szCs w:val="24"/>
        </w:rPr>
        <w:t>able to speak or understand their traditional language.  Within the Canadian portion of the Okanagan Nation Alliance, there are thought to be just 144 fluent speakers (</w:t>
      </w:r>
      <w:r w:rsidR="001C7A16" w:rsidRPr="00E57CF1">
        <w:rPr>
          <w:rFonts w:ascii="Times New Roman" w:hAnsi="Times New Roman" w:cs="Times New Roman"/>
          <w:sz w:val="24"/>
          <w:szCs w:val="24"/>
        </w:rPr>
        <w:t>First Peoples’ Heritage, Language and Culture Council, 2012</w:t>
      </w:r>
      <w:r w:rsidR="001C7A16" w:rsidRPr="00E57CF1">
        <w:rPr>
          <w:rFonts w:ascii="Times New Roman" w:hAnsi="Times New Roman" w:cs="Times New Roman"/>
          <w:sz w:val="24"/>
          <w:szCs w:val="24"/>
        </w:rPr>
        <w:t xml:space="preserve">) of the language that has been a part of the Okanagan culture </w:t>
      </w:r>
      <w:r w:rsidR="00F870A8" w:rsidRPr="00E57CF1">
        <w:rPr>
          <w:rFonts w:ascii="Times New Roman" w:hAnsi="Times New Roman" w:cs="Times New Roman"/>
          <w:sz w:val="24"/>
          <w:szCs w:val="24"/>
        </w:rPr>
        <w:t xml:space="preserve">since time began.  </w:t>
      </w:r>
    </w:p>
    <w:p w:rsidR="00C14D8B" w:rsidRDefault="00F870A8" w:rsidP="00D56B06">
      <w:pPr>
        <w:spacing w:after="0" w:line="480" w:lineRule="auto"/>
        <w:ind w:firstLine="720"/>
        <w:rPr>
          <w:rFonts w:ascii="Times New Roman" w:hAnsi="Times New Roman" w:cs="Times New Roman"/>
          <w:sz w:val="24"/>
          <w:szCs w:val="24"/>
        </w:rPr>
      </w:pPr>
      <w:r w:rsidRPr="00E57CF1">
        <w:rPr>
          <w:rFonts w:ascii="Times New Roman" w:hAnsi="Times New Roman" w:cs="Times New Roman"/>
          <w:sz w:val="24"/>
          <w:szCs w:val="24"/>
        </w:rPr>
        <w:t xml:space="preserve">Despite the struggles to keep the language alive, there are revitalization programmes taking place throughout the Okanagan Nation.  In Westbank, for example, the band school, called </w:t>
      </w:r>
      <w:r w:rsidR="00E57CF1">
        <w:rPr>
          <w:rFonts w:ascii="Times New Roman" w:eastAsia="Times New Roman" w:hAnsi="Times New Roman" w:cs="Times New Roman"/>
          <w:sz w:val="24"/>
          <w:szCs w:val="24"/>
          <w:lang w:eastAsia="en-CA"/>
        </w:rPr>
        <w:t>S</w:t>
      </w:r>
      <w:r w:rsidR="00E57CF1" w:rsidRPr="00E57CF1">
        <w:rPr>
          <w:rFonts w:ascii="Times New Roman" w:eastAsia="Times New Roman" w:hAnsi="Times New Roman" w:cs="Times New Roman"/>
          <w:sz w:val="24"/>
          <w:szCs w:val="24"/>
          <w:lang w:eastAsia="en-CA"/>
        </w:rPr>
        <w:t>ənsísyustən</w:t>
      </w:r>
      <w:r w:rsidR="00D56B06">
        <w:rPr>
          <w:rFonts w:ascii="Times New Roman" w:eastAsia="Times New Roman" w:hAnsi="Times New Roman" w:cs="Times New Roman"/>
          <w:sz w:val="24"/>
          <w:szCs w:val="24"/>
          <w:lang w:eastAsia="en-CA"/>
        </w:rPr>
        <w:t xml:space="preserve"> (JK – grade 6)</w:t>
      </w:r>
      <w:r w:rsidRPr="00E57CF1">
        <w:rPr>
          <w:rFonts w:ascii="Times New Roman" w:hAnsi="Times New Roman" w:cs="Times New Roman"/>
          <w:sz w:val="24"/>
          <w:szCs w:val="24"/>
        </w:rPr>
        <w:t>,</w:t>
      </w:r>
      <w:r w:rsidR="00E57CF1">
        <w:rPr>
          <w:rFonts w:ascii="Times New Roman" w:hAnsi="Times New Roman" w:cs="Times New Roman"/>
          <w:sz w:val="24"/>
          <w:szCs w:val="24"/>
        </w:rPr>
        <w:t xml:space="preserve"> </w:t>
      </w:r>
      <w:r w:rsidRPr="00E57CF1">
        <w:rPr>
          <w:rFonts w:ascii="Times New Roman" w:hAnsi="Times New Roman" w:cs="Times New Roman"/>
          <w:sz w:val="24"/>
          <w:szCs w:val="24"/>
        </w:rPr>
        <w:t xml:space="preserve">offers aboriginal children the opportunity to complete the standard curriculum while being immersed in the Okanagan culture and language.  Learning includes daily culture and language classes, meetings with Elders, instruction from certified teachers and attendance at cultural events.  Each school day is welcomed with </w:t>
      </w:r>
      <w:r w:rsidR="00E57CF1" w:rsidRPr="00E57CF1">
        <w:rPr>
          <w:rFonts w:ascii="Times New Roman" w:hAnsi="Times New Roman" w:cs="Times New Roman"/>
          <w:sz w:val="24"/>
          <w:szCs w:val="24"/>
        </w:rPr>
        <w:t xml:space="preserve">the traditional Okanagan prayer.  </w:t>
      </w:r>
      <w:r w:rsidR="00E57CF1">
        <w:rPr>
          <w:rFonts w:ascii="Times New Roman" w:eastAsia="Times New Roman" w:hAnsi="Times New Roman" w:cs="Times New Roman"/>
          <w:sz w:val="24"/>
          <w:szCs w:val="24"/>
          <w:lang w:eastAsia="en-CA"/>
        </w:rPr>
        <w:t>S</w:t>
      </w:r>
      <w:r w:rsidR="00E57CF1" w:rsidRPr="00E57CF1">
        <w:rPr>
          <w:rFonts w:ascii="Times New Roman" w:eastAsia="Times New Roman" w:hAnsi="Times New Roman" w:cs="Times New Roman"/>
          <w:sz w:val="24"/>
          <w:szCs w:val="24"/>
          <w:lang w:eastAsia="en-CA"/>
        </w:rPr>
        <w:t>ənsísyustən</w:t>
      </w:r>
      <w:r w:rsidR="00E57CF1" w:rsidRPr="00E57CF1">
        <w:rPr>
          <w:rFonts w:ascii="Times New Roman" w:hAnsi="Times New Roman" w:cs="Times New Roman"/>
          <w:sz w:val="24"/>
          <w:szCs w:val="24"/>
        </w:rPr>
        <w:t xml:space="preserve"> also offers the Westbank Child Development Centre</w:t>
      </w:r>
      <w:r w:rsidR="00E57CF1">
        <w:rPr>
          <w:rFonts w:ascii="Times New Roman" w:hAnsi="Times New Roman" w:cs="Times New Roman"/>
          <w:sz w:val="24"/>
          <w:szCs w:val="24"/>
        </w:rPr>
        <w:t xml:space="preserve"> intended</w:t>
      </w:r>
      <w:r w:rsidR="00E57CF1" w:rsidRPr="00E57CF1">
        <w:rPr>
          <w:rFonts w:ascii="Times New Roman" w:hAnsi="Times New Roman" w:cs="Times New Roman"/>
          <w:sz w:val="24"/>
          <w:szCs w:val="24"/>
        </w:rPr>
        <w:t xml:space="preserve"> to </w:t>
      </w:r>
      <w:r w:rsidR="00E57CF1" w:rsidRPr="00E57CF1">
        <w:rPr>
          <w:rFonts w:ascii="Times New Roman" w:hAnsi="Times New Roman" w:cs="Times New Roman"/>
          <w:sz w:val="24"/>
          <w:szCs w:val="24"/>
        </w:rPr>
        <w:lastRenderedPageBreak/>
        <w:t>foster pride, self-esteem and traditional values while attaining the stepping stones of healthy child development (</w:t>
      </w:r>
      <w:r w:rsidR="00A158C0">
        <w:rPr>
          <w:rFonts w:ascii="Times New Roman" w:hAnsi="Times New Roman" w:cs="Times New Roman"/>
          <w:sz w:val="24"/>
          <w:szCs w:val="24"/>
        </w:rPr>
        <w:t>Westbank First Nation [WFN] (ii), 2012).</w:t>
      </w:r>
      <w:r w:rsidR="00C14D8B">
        <w:rPr>
          <w:rFonts w:ascii="Times New Roman" w:hAnsi="Times New Roman" w:cs="Times New Roman"/>
          <w:sz w:val="24"/>
          <w:szCs w:val="24"/>
        </w:rPr>
        <w:t xml:space="preserve">  The local high school, Mount </w:t>
      </w:r>
      <w:proofErr w:type="spellStart"/>
      <w:r w:rsidR="00C14D8B">
        <w:rPr>
          <w:rFonts w:ascii="Times New Roman" w:hAnsi="Times New Roman" w:cs="Times New Roman"/>
          <w:sz w:val="24"/>
          <w:szCs w:val="24"/>
        </w:rPr>
        <w:t>Boucherie</w:t>
      </w:r>
      <w:proofErr w:type="spellEnd"/>
      <w:r w:rsidR="00C14D8B">
        <w:rPr>
          <w:rFonts w:ascii="Times New Roman" w:hAnsi="Times New Roman" w:cs="Times New Roman"/>
          <w:sz w:val="24"/>
          <w:szCs w:val="24"/>
        </w:rPr>
        <w:t xml:space="preserve"> Secondary School, grades 10 – 12 and open to all, offers First Nations 12, and provides social and spiritual refuge and guidance for aboriginal students within the school.</w:t>
      </w:r>
    </w:p>
    <w:p w:rsidR="006C34E0" w:rsidRDefault="009C60DD" w:rsidP="00D56B0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land of the Westbank First Nation, especially on the west side of Lake Okanagan, is prime property, both for housing in proximity to the lake, and industry in proximity to the highway.  The majority of the land is broken in to lots, with size being determined by intended use, and then leased out for a period of 15 – 99 years</w:t>
      </w:r>
      <w:r w:rsidR="0019584A">
        <w:rPr>
          <w:rFonts w:ascii="Times New Roman" w:hAnsi="Times New Roman" w:cs="Times New Roman"/>
          <w:sz w:val="24"/>
          <w:szCs w:val="24"/>
        </w:rPr>
        <w:t xml:space="preserve"> (Indian and Northern Affairs Canada, 2002)</w:t>
      </w:r>
      <w:r>
        <w:rPr>
          <w:rFonts w:ascii="Times New Roman" w:hAnsi="Times New Roman" w:cs="Times New Roman"/>
          <w:sz w:val="24"/>
          <w:szCs w:val="24"/>
        </w:rPr>
        <w:t xml:space="preserve">.  There are commercialised lots that straddle the highway corridor, and these are occupied by large businesses such as Home Depot, </w:t>
      </w:r>
      <w:proofErr w:type="spellStart"/>
      <w:r>
        <w:rPr>
          <w:rFonts w:ascii="Times New Roman" w:hAnsi="Times New Roman" w:cs="Times New Roman"/>
          <w:sz w:val="24"/>
          <w:szCs w:val="24"/>
        </w:rPr>
        <w:t>Walmart</w:t>
      </w:r>
      <w:proofErr w:type="spellEnd"/>
      <w:r w:rsidR="00C409B1">
        <w:rPr>
          <w:rFonts w:ascii="Times New Roman" w:hAnsi="Times New Roman" w:cs="Times New Roman"/>
          <w:sz w:val="24"/>
          <w:szCs w:val="24"/>
        </w:rPr>
        <w:t xml:space="preserve">, </w:t>
      </w:r>
      <w:r w:rsidR="0019584A">
        <w:rPr>
          <w:rFonts w:ascii="Times New Roman" w:hAnsi="Times New Roman" w:cs="Times New Roman"/>
          <w:sz w:val="24"/>
          <w:szCs w:val="24"/>
        </w:rPr>
        <w:t>Zellers</w:t>
      </w:r>
      <w:r>
        <w:rPr>
          <w:rFonts w:ascii="Times New Roman" w:hAnsi="Times New Roman" w:cs="Times New Roman"/>
          <w:sz w:val="24"/>
          <w:szCs w:val="24"/>
        </w:rPr>
        <w:t xml:space="preserve"> and McDonalds, as well </w:t>
      </w:r>
      <w:r w:rsidR="0019584A">
        <w:rPr>
          <w:rFonts w:ascii="Times New Roman" w:hAnsi="Times New Roman" w:cs="Times New Roman"/>
          <w:sz w:val="24"/>
          <w:szCs w:val="24"/>
        </w:rPr>
        <w:t>as aboriginal owned and small business driven occupancies</w:t>
      </w:r>
      <w:r w:rsidR="00D2344D">
        <w:rPr>
          <w:rFonts w:ascii="Times New Roman" w:hAnsi="Times New Roman" w:cs="Times New Roman"/>
          <w:sz w:val="24"/>
          <w:szCs w:val="24"/>
        </w:rPr>
        <w:t xml:space="preserve">.  </w:t>
      </w:r>
      <w:r w:rsidR="0019584A">
        <w:rPr>
          <w:rFonts w:ascii="Times New Roman" w:hAnsi="Times New Roman" w:cs="Times New Roman"/>
          <w:sz w:val="24"/>
          <w:szCs w:val="24"/>
        </w:rPr>
        <w:t xml:space="preserve">The number of </w:t>
      </w:r>
      <w:r w:rsidR="00C409B1">
        <w:rPr>
          <w:rFonts w:ascii="Times New Roman" w:hAnsi="Times New Roman" w:cs="Times New Roman"/>
          <w:sz w:val="24"/>
          <w:szCs w:val="24"/>
        </w:rPr>
        <w:t>shopping and business hubs</w:t>
      </w:r>
      <w:r w:rsidR="0019584A">
        <w:rPr>
          <w:rFonts w:ascii="Times New Roman" w:hAnsi="Times New Roman" w:cs="Times New Roman"/>
          <w:sz w:val="24"/>
          <w:szCs w:val="24"/>
        </w:rPr>
        <w:t xml:space="preserve"> has </w:t>
      </w:r>
      <w:r w:rsidR="00C409B1">
        <w:rPr>
          <w:rFonts w:ascii="Times New Roman" w:hAnsi="Times New Roman" w:cs="Times New Roman"/>
          <w:sz w:val="24"/>
          <w:szCs w:val="24"/>
        </w:rPr>
        <w:t>continued to increase</w:t>
      </w:r>
      <w:r w:rsidR="0019584A">
        <w:rPr>
          <w:rFonts w:ascii="Times New Roman" w:hAnsi="Times New Roman" w:cs="Times New Roman"/>
          <w:sz w:val="24"/>
          <w:szCs w:val="24"/>
        </w:rPr>
        <w:t xml:space="preserve">.  </w:t>
      </w:r>
      <w:r w:rsidR="00D56B06">
        <w:rPr>
          <w:rFonts w:ascii="Times New Roman" w:hAnsi="Times New Roman" w:cs="Times New Roman"/>
          <w:sz w:val="24"/>
          <w:szCs w:val="24"/>
        </w:rPr>
        <w:t>Westbank</w:t>
      </w:r>
      <w:r w:rsidR="0019584A">
        <w:rPr>
          <w:rFonts w:ascii="Times New Roman" w:hAnsi="Times New Roman" w:cs="Times New Roman"/>
          <w:sz w:val="24"/>
          <w:szCs w:val="24"/>
        </w:rPr>
        <w:t xml:space="preserve"> and Kelowna are hot spots for tourists, retirees and </w:t>
      </w:r>
      <w:r w:rsidR="00D56B06">
        <w:rPr>
          <w:rFonts w:ascii="Times New Roman" w:hAnsi="Times New Roman" w:cs="Times New Roman"/>
          <w:sz w:val="24"/>
          <w:szCs w:val="24"/>
        </w:rPr>
        <w:t>new comers because of their</w:t>
      </w:r>
      <w:r w:rsidR="005C173E">
        <w:rPr>
          <w:rFonts w:ascii="Times New Roman" w:hAnsi="Times New Roman" w:cs="Times New Roman"/>
          <w:sz w:val="24"/>
          <w:szCs w:val="24"/>
        </w:rPr>
        <w:t xml:space="preserve"> location and </w:t>
      </w:r>
      <w:r w:rsidR="00D56B06">
        <w:rPr>
          <w:rFonts w:ascii="Times New Roman" w:hAnsi="Times New Roman" w:cs="Times New Roman"/>
          <w:sz w:val="24"/>
          <w:szCs w:val="24"/>
        </w:rPr>
        <w:t xml:space="preserve">access to </w:t>
      </w:r>
      <w:r w:rsidR="005C173E">
        <w:rPr>
          <w:rFonts w:ascii="Times New Roman" w:hAnsi="Times New Roman" w:cs="Times New Roman"/>
          <w:sz w:val="24"/>
          <w:szCs w:val="24"/>
        </w:rPr>
        <w:t xml:space="preserve">amenities; consequently, even during the economic downturn, there has continued to be a stream of people looking for housing that the </w:t>
      </w:r>
      <w:r w:rsidR="005C173E" w:rsidRPr="005C173E">
        <w:rPr>
          <w:rFonts w:ascii="Times New Roman" w:hAnsi="Times New Roman" w:cs="Times New Roman"/>
          <w:sz w:val="24"/>
          <w:szCs w:val="24"/>
        </w:rPr>
        <w:t>Westbank First Nation Department of Planning and Development are only too happy to design.  “</w:t>
      </w:r>
      <w:r w:rsidR="005C173E" w:rsidRPr="005C173E">
        <w:rPr>
          <w:rFonts w:ascii="Times New Roman" w:hAnsi="Times New Roman" w:cs="Times New Roman"/>
          <w:sz w:val="24"/>
          <w:szCs w:val="24"/>
        </w:rPr>
        <w:t>Between January 2006 and July 2011, Westbank First Nation (WFN) issued more than $247 million dollars in building permits of which approximately $100 million dollars was for commercial development, $142 million dollars  for residential development and $5 million dollars for institutional development. The residential development consisted of mo</w:t>
      </w:r>
      <w:r w:rsidR="005C173E">
        <w:rPr>
          <w:rFonts w:ascii="Times New Roman" w:hAnsi="Times New Roman" w:cs="Times New Roman"/>
          <w:sz w:val="24"/>
          <w:szCs w:val="24"/>
        </w:rPr>
        <w:t xml:space="preserve">re than 600 units of new housing” (WFN (iii), 2012).  </w:t>
      </w:r>
    </w:p>
    <w:p w:rsidR="005C173E" w:rsidRDefault="005C173E" w:rsidP="00D56B0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Traditionally, the Westbank First Nation, along with the Okanagan People</w:t>
      </w:r>
      <w:r w:rsidR="00557ACD">
        <w:rPr>
          <w:rFonts w:ascii="Times New Roman" w:hAnsi="Times New Roman" w:cs="Times New Roman"/>
          <w:sz w:val="24"/>
          <w:szCs w:val="24"/>
        </w:rPr>
        <w:t>,</w:t>
      </w:r>
      <w:r>
        <w:rPr>
          <w:rFonts w:ascii="Times New Roman" w:hAnsi="Times New Roman" w:cs="Times New Roman"/>
          <w:sz w:val="24"/>
          <w:szCs w:val="24"/>
        </w:rPr>
        <w:t xml:space="preserve"> were hunters; men would track deer, </w:t>
      </w:r>
      <w:r w:rsidR="00D30F4B">
        <w:rPr>
          <w:rFonts w:ascii="Times New Roman" w:hAnsi="Times New Roman" w:cs="Times New Roman"/>
          <w:sz w:val="24"/>
          <w:szCs w:val="24"/>
        </w:rPr>
        <w:t xml:space="preserve">bear, mountain goat and elk, along with fishing for salmon during the yearly runs.  Women would spend their time gathering edible roots and berries for winter food </w:t>
      </w:r>
      <w:r w:rsidR="00D30F4B">
        <w:rPr>
          <w:rFonts w:ascii="Times New Roman" w:hAnsi="Times New Roman" w:cs="Times New Roman"/>
          <w:sz w:val="24"/>
          <w:szCs w:val="24"/>
        </w:rPr>
        <w:lastRenderedPageBreak/>
        <w:t>stores and daily diet requirements (McMillan, 1988, 157).  Trade relations were well developed am</w:t>
      </w:r>
      <w:r w:rsidR="00C409B1">
        <w:rPr>
          <w:rFonts w:ascii="Times New Roman" w:hAnsi="Times New Roman" w:cs="Times New Roman"/>
          <w:sz w:val="24"/>
          <w:szCs w:val="24"/>
        </w:rPr>
        <w:t>ong the Salish people, and this</w:t>
      </w:r>
      <w:r w:rsidR="00D30F4B">
        <w:rPr>
          <w:rFonts w:ascii="Times New Roman" w:hAnsi="Times New Roman" w:cs="Times New Roman"/>
          <w:sz w:val="24"/>
          <w:szCs w:val="24"/>
        </w:rPr>
        <w:t xml:space="preserve"> demonstrate</w:t>
      </w:r>
      <w:r w:rsidR="00C409B1">
        <w:rPr>
          <w:rFonts w:ascii="Times New Roman" w:hAnsi="Times New Roman" w:cs="Times New Roman"/>
          <w:sz w:val="24"/>
          <w:szCs w:val="24"/>
        </w:rPr>
        <w:t>s</w:t>
      </w:r>
      <w:r w:rsidR="00D30F4B">
        <w:rPr>
          <w:rFonts w:ascii="Times New Roman" w:hAnsi="Times New Roman" w:cs="Times New Roman"/>
          <w:sz w:val="24"/>
          <w:szCs w:val="24"/>
        </w:rPr>
        <w:t xml:space="preserve"> the strong connections between the many bands and Nations in the interior and beyond (McMillan, 1988, 159-160).</w:t>
      </w:r>
    </w:p>
    <w:p w:rsidR="00D30F4B" w:rsidRDefault="00B02AE1" w:rsidP="00D56B0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Okanagan People believe in the creator, and in Coyote, who was sent to “put the world in order” (McMillan, 1988, 161).  </w:t>
      </w:r>
      <w:r w:rsidR="00D30F4B">
        <w:rPr>
          <w:rFonts w:ascii="Times New Roman" w:hAnsi="Times New Roman" w:cs="Times New Roman"/>
          <w:sz w:val="24"/>
          <w:szCs w:val="24"/>
        </w:rPr>
        <w:t>The Okanagan</w:t>
      </w:r>
      <w:r w:rsidR="00557ACD">
        <w:rPr>
          <w:rFonts w:ascii="Times New Roman" w:hAnsi="Times New Roman" w:cs="Times New Roman"/>
          <w:sz w:val="24"/>
          <w:szCs w:val="24"/>
        </w:rPr>
        <w:t xml:space="preserve"> People</w:t>
      </w:r>
      <w:r w:rsidR="00D30F4B">
        <w:rPr>
          <w:rFonts w:ascii="Times New Roman" w:hAnsi="Times New Roman" w:cs="Times New Roman"/>
          <w:sz w:val="24"/>
          <w:szCs w:val="24"/>
        </w:rPr>
        <w:t xml:space="preserve"> wide</w:t>
      </w:r>
      <w:r>
        <w:rPr>
          <w:rFonts w:ascii="Times New Roman" w:hAnsi="Times New Roman" w:cs="Times New Roman"/>
          <w:sz w:val="24"/>
          <w:szCs w:val="24"/>
        </w:rPr>
        <w:t>ly believe</w:t>
      </w:r>
      <w:r w:rsidR="00557ACD">
        <w:rPr>
          <w:rFonts w:ascii="Times New Roman" w:hAnsi="Times New Roman" w:cs="Times New Roman"/>
          <w:sz w:val="24"/>
          <w:szCs w:val="24"/>
        </w:rPr>
        <w:t xml:space="preserve"> in spiritual powers, guardian spirits and religious ceremonies.  They</w:t>
      </w:r>
      <w:r>
        <w:rPr>
          <w:rFonts w:ascii="Times New Roman" w:hAnsi="Times New Roman" w:cs="Times New Roman"/>
          <w:sz w:val="24"/>
          <w:szCs w:val="24"/>
        </w:rPr>
        <w:t xml:space="preserve"> have always</w:t>
      </w:r>
      <w:r w:rsidR="00557ACD">
        <w:rPr>
          <w:rFonts w:ascii="Times New Roman" w:hAnsi="Times New Roman" w:cs="Times New Roman"/>
          <w:sz w:val="24"/>
          <w:szCs w:val="24"/>
        </w:rPr>
        <w:t xml:space="preserve"> held ceremonies and said prayers of thanks for the berries and first salmon; they honoured life stages and widely practiced the guardian spirit dance (</w:t>
      </w:r>
      <w:r>
        <w:rPr>
          <w:rFonts w:ascii="Times New Roman" w:hAnsi="Times New Roman" w:cs="Times New Roman"/>
          <w:sz w:val="24"/>
          <w:szCs w:val="24"/>
        </w:rPr>
        <w:t>McMillan, 1988, 161).  Today, many</w:t>
      </w:r>
      <w:r w:rsidR="00557ACD">
        <w:rPr>
          <w:rFonts w:ascii="Times New Roman" w:hAnsi="Times New Roman" w:cs="Times New Roman"/>
          <w:sz w:val="24"/>
          <w:szCs w:val="24"/>
        </w:rPr>
        <w:t xml:space="preserve"> of the Okanagan</w:t>
      </w:r>
      <w:r>
        <w:rPr>
          <w:rFonts w:ascii="Times New Roman" w:hAnsi="Times New Roman" w:cs="Times New Roman"/>
          <w:sz w:val="24"/>
          <w:szCs w:val="24"/>
        </w:rPr>
        <w:t xml:space="preserve"> Peoples</w:t>
      </w:r>
      <w:r w:rsidR="00557ACD">
        <w:rPr>
          <w:rFonts w:ascii="Times New Roman" w:hAnsi="Times New Roman" w:cs="Times New Roman"/>
          <w:sz w:val="24"/>
          <w:szCs w:val="24"/>
        </w:rPr>
        <w:t xml:space="preserve"> religious beliefs have become intertwined with European beliefs, but the culture, language and learning is still associated with the dance</w:t>
      </w:r>
      <w:r w:rsidR="00D56B06">
        <w:rPr>
          <w:rFonts w:ascii="Times New Roman" w:hAnsi="Times New Roman" w:cs="Times New Roman"/>
          <w:sz w:val="24"/>
          <w:szCs w:val="24"/>
        </w:rPr>
        <w:t>s</w:t>
      </w:r>
      <w:r w:rsidR="00557ACD">
        <w:rPr>
          <w:rFonts w:ascii="Times New Roman" w:hAnsi="Times New Roman" w:cs="Times New Roman"/>
          <w:sz w:val="24"/>
          <w:szCs w:val="24"/>
        </w:rPr>
        <w:t xml:space="preserve"> and ceremonies performed throughout the year</w:t>
      </w:r>
      <w:r w:rsidR="00C409B1">
        <w:rPr>
          <w:rFonts w:ascii="Times New Roman" w:hAnsi="Times New Roman" w:cs="Times New Roman"/>
          <w:sz w:val="24"/>
          <w:szCs w:val="24"/>
        </w:rPr>
        <w:t>.  Everything that the Okanagan People do is about respect</w:t>
      </w:r>
      <w:r w:rsidR="00557ACD">
        <w:rPr>
          <w:rFonts w:ascii="Times New Roman" w:hAnsi="Times New Roman" w:cs="Times New Roman"/>
          <w:sz w:val="24"/>
          <w:szCs w:val="24"/>
        </w:rPr>
        <w:t xml:space="preserve"> (</w:t>
      </w:r>
      <w:r w:rsidR="00C409B1">
        <w:rPr>
          <w:rFonts w:ascii="Times New Roman" w:hAnsi="Times New Roman" w:cs="Times New Roman"/>
          <w:sz w:val="24"/>
          <w:szCs w:val="24"/>
        </w:rPr>
        <w:t xml:space="preserve">Okanagan First Peoples (iii), 2007).  The hope of the Elders and educators is that, slowly, there </w:t>
      </w:r>
      <w:r w:rsidR="00D56B06">
        <w:rPr>
          <w:rFonts w:ascii="Times New Roman" w:hAnsi="Times New Roman" w:cs="Times New Roman"/>
          <w:sz w:val="24"/>
          <w:szCs w:val="24"/>
        </w:rPr>
        <w:t>will be</w:t>
      </w:r>
      <w:r w:rsidR="00C409B1">
        <w:rPr>
          <w:rFonts w:ascii="Times New Roman" w:hAnsi="Times New Roman" w:cs="Times New Roman"/>
          <w:sz w:val="24"/>
          <w:szCs w:val="24"/>
        </w:rPr>
        <w:t xml:space="preserve"> an increase in pride for the culture, language </w:t>
      </w:r>
      <w:r w:rsidR="00DF3D37">
        <w:rPr>
          <w:rFonts w:ascii="Times New Roman" w:hAnsi="Times New Roman" w:cs="Times New Roman"/>
          <w:sz w:val="24"/>
          <w:szCs w:val="24"/>
        </w:rPr>
        <w:t>and religion; that with time, the traditional ways can be re-established and the threat of cultural elimination erased (WFN (ii), 2012).</w:t>
      </w:r>
    </w:p>
    <w:p w:rsidR="00227213" w:rsidRPr="00C14D8B" w:rsidRDefault="00B02AE1" w:rsidP="0022721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As a teacher in this area, it would be important to understand the critical cultural points, and not try t</w:t>
      </w:r>
      <w:r w:rsidR="00D56B06">
        <w:rPr>
          <w:rFonts w:ascii="Times New Roman" w:hAnsi="Times New Roman" w:cs="Times New Roman"/>
          <w:sz w:val="24"/>
          <w:szCs w:val="24"/>
        </w:rPr>
        <w:t>o dampen the</w:t>
      </w:r>
      <w:r>
        <w:rPr>
          <w:rFonts w:ascii="Times New Roman" w:hAnsi="Times New Roman" w:cs="Times New Roman"/>
          <w:sz w:val="24"/>
          <w:szCs w:val="24"/>
        </w:rPr>
        <w:t xml:space="preserve"> teaching offered in another </w:t>
      </w:r>
      <w:r w:rsidR="00227213">
        <w:rPr>
          <w:rFonts w:ascii="Times New Roman" w:hAnsi="Times New Roman" w:cs="Times New Roman"/>
          <w:sz w:val="24"/>
          <w:szCs w:val="24"/>
        </w:rPr>
        <w:t>setting</w:t>
      </w:r>
      <w:r>
        <w:rPr>
          <w:rFonts w:ascii="Times New Roman" w:hAnsi="Times New Roman" w:cs="Times New Roman"/>
          <w:sz w:val="24"/>
          <w:szCs w:val="24"/>
        </w:rPr>
        <w:t>.  It would be important, especially with the scope and proximity of the Westbank First Nation, to connect with the community, share stories and integrate teachings into the classroom.</w:t>
      </w:r>
      <w:r w:rsidR="006228B9">
        <w:rPr>
          <w:rFonts w:ascii="Times New Roman" w:hAnsi="Times New Roman" w:cs="Times New Roman"/>
          <w:sz w:val="24"/>
          <w:szCs w:val="24"/>
        </w:rPr>
        <w:t xml:space="preserve">  One example might be using stories relating to Coyote, the trickster depicted in numerous tales (Hines, 1976) and in rocky landmarks and features in the local area (McMillan, 1988, 161).  Knowing that language is so tenuous I would consider ways to encourage and integrate the langua</w:t>
      </w:r>
      <w:r w:rsidR="00D56B06">
        <w:rPr>
          <w:rFonts w:ascii="Times New Roman" w:hAnsi="Times New Roman" w:cs="Times New Roman"/>
          <w:sz w:val="24"/>
          <w:szCs w:val="24"/>
        </w:rPr>
        <w:t>ge at all levels</w:t>
      </w:r>
      <w:r w:rsidR="00227213">
        <w:rPr>
          <w:rFonts w:ascii="Times New Roman" w:hAnsi="Times New Roman" w:cs="Times New Roman"/>
          <w:sz w:val="24"/>
          <w:szCs w:val="24"/>
        </w:rPr>
        <w:t>.</w:t>
      </w:r>
      <w:r w:rsidR="006228B9">
        <w:rPr>
          <w:rFonts w:ascii="Times New Roman" w:hAnsi="Times New Roman" w:cs="Times New Roman"/>
          <w:sz w:val="24"/>
          <w:szCs w:val="24"/>
        </w:rPr>
        <w:t xml:space="preserve"> </w:t>
      </w:r>
      <w:r w:rsidR="00227213">
        <w:rPr>
          <w:rFonts w:ascii="Times New Roman" w:hAnsi="Times New Roman" w:cs="Times New Roman"/>
          <w:sz w:val="24"/>
          <w:szCs w:val="24"/>
        </w:rPr>
        <w:t xml:space="preserve">I would </w:t>
      </w:r>
      <w:r w:rsidR="006228B9">
        <w:rPr>
          <w:rFonts w:ascii="Times New Roman" w:hAnsi="Times New Roman" w:cs="Times New Roman"/>
          <w:sz w:val="24"/>
          <w:szCs w:val="24"/>
        </w:rPr>
        <w:t xml:space="preserve">discover more about the ceremonies </w:t>
      </w:r>
      <w:r w:rsidR="00D56B06">
        <w:rPr>
          <w:rFonts w:ascii="Times New Roman" w:hAnsi="Times New Roman" w:cs="Times New Roman"/>
          <w:sz w:val="24"/>
          <w:szCs w:val="24"/>
        </w:rPr>
        <w:t xml:space="preserve">and dances </w:t>
      </w:r>
      <w:r w:rsidR="006228B9">
        <w:rPr>
          <w:rFonts w:ascii="Times New Roman" w:hAnsi="Times New Roman" w:cs="Times New Roman"/>
          <w:sz w:val="24"/>
          <w:szCs w:val="24"/>
        </w:rPr>
        <w:t>that take place</w:t>
      </w:r>
      <w:r w:rsidR="00D56B06">
        <w:rPr>
          <w:rFonts w:ascii="Times New Roman" w:hAnsi="Times New Roman" w:cs="Times New Roman"/>
          <w:sz w:val="24"/>
          <w:szCs w:val="24"/>
        </w:rPr>
        <w:t xml:space="preserve">, </w:t>
      </w:r>
      <w:r w:rsidR="00227213">
        <w:rPr>
          <w:rFonts w:ascii="Times New Roman" w:hAnsi="Times New Roman" w:cs="Times New Roman"/>
          <w:sz w:val="24"/>
          <w:szCs w:val="24"/>
        </w:rPr>
        <w:t xml:space="preserve">and encourage mutual learning for myself and the students.  The greatest impact would be through respect, I for them, and they for I.  </w:t>
      </w:r>
    </w:p>
    <w:p w:rsidR="00BA4911" w:rsidRPr="00E57CF1" w:rsidRDefault="00227213" w:rsidP="00D56B06">
      <w:pPr>
        <w:pStyle w:val="Heading1"/>
        <w:spacing w:before="0" w:beforeAutospacing="0" w:after="0" w:afterAutospacing="0" w:line="480" w:lineRule="auto"/>
        <w:rPr>
          <w:b w:val="0"/>
          <w:sz w:val="24"/>
          <w:szCs w:val="24"/>
        </w:rPr>
      </w:pPr>
      <w:r>
        <w:rPr>
          <w:b w:val="0"/>
          <w:sz w:val="24"/>
          <w:szCs w:val="24"/>
        </w:rPr>
        <w:lastRenderedPageBreak/>
        <w:t>References:</w:t>
      </w:r>
    </w:p>
    <w:p w:rsidR="00227213" w:rsidRPr="00E57CF1" w:rsidRDefault="00227213" w:rsidP="00227213">
      <w:pPr>
        <w:spacing w:after="0" w:line="240" w:lineRule="auto"/>
        <w:ind w:left="720" w:hanging="720"/>
        <w:rPr>
          <w:rFonts w:ascii="Times New Roman" w:hAnsi="Times New Roman" w:cs="Times New Roman"/>
          <w:sz w:val="24"/>
          <w:szCs w:val="24"/>
        </w:rPr>
      </w:pPr>
      <w:proofErr w:type="gramStart"/>
      <w:r w:rsidRPr="00E57CF1">
        <w:rPr>
          <w:rFonts w:ascii="Times New Roman" w:hAnsi="Times New Roman" w:cs="Times New Roman"/>
          <w:sz w:val="24"/>
          <w:szCs w:val="24"/>
        </w:rPr>
        <w:t>Aboriginal Affairs and Northern Development Canada.</w:t>
      </w:r>
      <w:proofErr w:type="gramEnd"/>
      <w:r w:rsidRPr="00E57CF1">
        <w:rPr>
          <w:rFonts w:ascii="Times New Roman" w:hAnsi="Times New Roman" w:cs="Times New Roman"/>
          <w:sz w:val="24"/>
          <w:szCs w:val="24"/>
        </w:rPr>
        <w:t xml:space="preserve"> </w:t>
      </w:r>
      <w:proofErr w:type="gramStart"/>
      <w:r w:rsidRPr="00E57CF1">
        <w:rPr>
          <w:rFonts w:ascii="Times New Roman" w:hAnsi="Times New Roman" w:cs="Times New Roman"/>
          <w:sz w:val="24"/>
          <w:szCs w:val="24"/>
        </w:rPr>
        <w:t xml:space="preserve">(2005). </w:t>
      </w:r>
      <w:r w:rsidRPr="00E57CF1">
        <w:rPr>
          <w:rFonts w:ascii="Times New Roman" w:hAnsi="Times New Roman" w:cs="Times New Roman"/>
          <w:i/>
          <w:sz w:val="24"/>
          <w:szCs w:val="24"/>
        </w:rPr>
        <w:t>Westbank First Nation self-government agreement between Her Majesty the Queen in Right of Canada and Westbank First Nation.</w:t>
      </w:r>
      <w:proofErr w:type="gramEnd"/>
      <w:r w:rsidRPr="00E57CF1">
        <w:rPr>
          <w:rFonts w:ascii="Times New Roman" w:hAnsi="Times New Roman" w:cs="Times New Roman"/>
          <w:i/>
          <w:sz w:val="24"/>
          <w:szCs w:val="24"/>
        </w:rPr>
        <w:t xml:space="preserve"> </w:t>
      </w:r>
      <w:r w:rsidRPr="00E57CF1">
        <w:rPr>
          <w:rFonts w:ascii="Times New Roman" w:hAnsi="Times New Roman" w:cs="Times New Roman"/>
          <w:sz w:val="24"/>
          <w:szCs w:val="24"/>
        </w:rPr>
        <w:t xml:space="preserve">Retrieved from Aboriginal Affairs and Northern Development Canada website: http://www.aadnc-aandc.gc.ca/DAM/DAM-INTER-HQ/STAGING/texte-text/wfn_1100100031767_eng.pdf </w:t>
      </w:r>
    </w:p>
    <w:p w:rsidR="00227213" w:rsidRDefault="00227213" w:rsidP="00227213">
      <w:pPr>
        <w:spacing w:after="0" w:line="240" w:lineRule="auto"/>
        <w:ind w:left="720" w:hanging="720"/>
        <w:rPr>
          <w:rFonts w:ascii="Times New Roman" w:eastAsia="Times New Roman" w:hAnsi="Times New Roman" w:cs="Times New Roman"/>
          <w:bCs/>
          <w:kern w:val="36"/>
          <w:sz w:val="24"/>
          <w:szCs w:val="24"/>
          <w:lang w:eastAsia="en-CA"/>
        </w:rPr>
      </w:pPr>
    </w:p>
    <w:p w:rsidR="00227213" w:rsidRDefault="00227213" w:rsidP="00227213">
      <w:pPr>
        <w:spacing w:after="0" w:line="240" w:lineRule="auto"/>
        <w:ind w:left="720" w:hanging="720"/>
        <w:rPr>
          <w:rFonts w:ascii="Times New Roman" w:hAnsi="Times New Roman" w:cs="Times New Roman"/>
          <w:sz w:val="24"/>
          <w:szCs w:val="24"/>
        </w:rPr>
      </w:pPr>
      <w:proofErr w:type="gramStart"/>
      <w:r w:rsidRPr="00E57CF1">
        <w:rPr>
          <w:rFonts w:ascii="Times New Roman" w:hAnsi="Times New Roman" w:cs="Times New Roman"/>
          <w:sz w:val="24"/>
          <w:szCs w:val="24"/>
        </w:rPr>
        <w:t>First Peoples’ Heritage, Language and Culture Council.</w:t>
      </w:r>
      <w:proofErr w:type="gramEnd"/>
      <w:r w:rsidRPr="00E57CF1">
        <w:rPr>
          <w:rFonts w:ascii="Times New Roman" w:hAnsi="Times New Roman" w:cs="Times New Roman"/>
          <w:sz w:val="24"/>
          <w:szCs w:val="24"/>
        </w:rPr>
        <w:t xml:space="preserve"> </w:t>
      </w:r>
      <w:proofErr w:type="gramStart"/>
      <w:r w:rsidRPr="00E57CF1">
        <w:rPr>
          <w:rFonts w:ascii="Times New Roman" w:hAnsi="Times New Roman" w:cs="Times New Roman"/>
          <w:sz w:val="24"/>
          <w:szCs w:val="24"/>
        </w:rPr>
        <w:t xml:space="preserve">(2012). </w:t>
      </w:r>
      <w:proofErr w:type="spellStart"/>
      <w:r w:rsidRPr="00557ACD">
        <w:rPr>
          <w:rFonts w:ascii="Times New Roman" w:hAnsi="Times New Roman" w:cs="Times New Roman"/>
          <w:sz w:val="24"/>
          <w:szCs w:val="24"/>
        </w:rPr>
        <w:t>Nsyilxcən</w:t>
      </w:r>
      <w:proofErr w:type="spellEnd"/>
      <w:r w:rsidRPr="00557ACD">
        <w:rPr>
          <w:rFonts w:ascii="Times New Roman" w:hAnsi="Times New Roman" w:cs="Times New Roman"/>
          <w:sz w:val="24"/>
          <w:szCs w:val="24"/>
        </w:rPr>
        <w:t>.</w:t>
      </w:r>
      <w:proofErr w:type="gramEnd"/>
      <w:r w:rsidRPr="00E57CF1">
        <w:rPr>
          <w:rFonts w:ascii="Times New Roman" w:hAnsi="Times New Roman" w:cs="Times New Roman"/>
          <w:i/>
          <w:sz w:val="24"/>
          <w:szCs w:val="24"/>
        </w:rPr>
        <w:t xml:space="preserve"> </w:t>
      </w:r>
      <w:r w:rsidRPr="00E57CF1">
        <w:rPr>
          <w:rFonts w:ascii="Times New Roman" w:hAnsi="Times New Roman" w:cs="Times New Roman"/>
          <w:sz w:val="24"/>
          <w:szCs w:val="24"/>
        </w:rPr>
        <w:t xml:space="preserve">Retrieved from </w:t>
      </w:r>
      <w:r w:rsidRPr="00A158C0">
        <w:rPr>
          <w:rFonts w:ascii="Times New Roman" w:hAnsi="Times New Roman" w:cs="Times New Roman"/>
          <w:sz w:val="24"/>
          <w:szCs w:val="24"/>
        </w:rPr>
        <w:t>http://maps.fphlcc.ca/nsyilxcen</w:t>
      </w:r>
    </w:p>
    <w:p w:rsidR="00227213" w:rsidRDefault="00227213" w:rsidP="00227213">
      <w:pPr>
        <w:pStyle w:val="Heading1"/>
        <w:spacing w:before="0" w:beforeAutospacing="0" w:after="0" w:afterAutospacing="0"/>
        <w:rPr>
          <w:b w:val="0"/>
          <w:sz w:val="24"/>
          <w:szCs w:val="24"/>
        </w:rPr>
      </w:pPr>
    </w:p>
    <w:p w:rsidR="00FB5542" w:rsidRPr="006228B9" w:rsidRDefault="006228B9" w:rsidP="00227213">
      <w:pPr>
        <w:pStyle w:val="Heading1"/>
        <w:spacing w:before="0" w:beforeAutospacing="0" w:after="0" w:afterAutospacing="0"/>
        <w:rPr>
          <w:b w:val="0"/>
          <w:sz w:val="24"/>
          <w:szCs w:val="24"/>
        </w:rPr>
      </w:pPr>
      <w:r>
        <w:rPr>
          <w:b w:val="0"/>
          <w:sz w:val="24"/>
          <w:szCs w:val="24"/>
        </w:rPr>
        <w:t xml:space="preserve">Hines, D. (Eds.). </w:t>
      </w:r>
      <w:proofErr w:type="gramStart"/>
      <w:r>
        <w:rPr>
          <w:b w:val="0"/>
          <w:sz w:val="24"/>
          <w:szCs w:val="24"/>
        </w:rPr>
        <w:t xml:space="preserve">(1976). </w:t>
      </w:r>
      <w:r>
        <w:rPr>
          <w:b w:val="0"/>
          <w:i/>
          <w:sz w:val="24"/>
          <w:szCs w:val="24"/>
        </w:rPr>
        <w:t xml:space="preserve">Tales of the </w:t>
      </w:r>
      <w:proofErr w:type="spellStart"/>
      <w:r>
        <w:rPr>
          <w:b w:val="0"/>
          <w:i/>
          <w:sz w:val="24"/>
          <w:szCs w:val="24"/>
        </w:rPr>
        <w:t>Okanogans</w:t>
      </w:r>
      <w:proofErr w:type="spellEnd"/>
      <w:r>
        <w:rPr>
          <w:b w:val="0"/>
          <w:i/>
          <w:sz w:val="24"/>
          <w:szCs w:val="24"/>
        </w:rPr>
        <w:t>.</w:t>
      </w:r>
      <w:proofErr w:type="gramEnd"/>
      <w:r>
        <w:rPr>
          <w:b w:val="0"/>
          <w:sz w:val="24"/>
          <w:szCs w:val="24"/>
        </w:rPr>
        <w:t xml:space="preserve"> Washington: Ye Galleon Press.</w:t>
      </w:r>
    </w:p>
    <w:p w:rsidR="00B02AE1" w:rsidRPr="00E57CF1" w:rsidRDefault="00B02AE1" w:rsidP="00227213">
      <w:pPr>
        <w:pStyle w:val="Heading1"/>
        <w:spacing w:before="0" w:beforeAutospacing="0" w:after="0" w:afterAutospacing="0"/>
        <w:rPr>
          <w:b w:val="0"/>
          <w:sz w:val="24"/>
          <w:szCs w:val="24"/>
        </w:rPr>
      </w:pPr>
    </w:p>
    <w:p w:rsidR="00227213" w:rsidRDefault="00227213" w:rsidP="00227213">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Indian and Northern Affairs Canada.</w:t>
      </w:r>
      <w:proofErr w:type="gramEnd"/>
      <w:r>
        <w:rPr>
          <w:rFonts w:ascii="Times New Roman" w:hAnsi="Times New Roman" w:cs="Times New Roman"/>
          <w:sz w:val="24"/>
          <w:szCs w:val="24"/>
        </w:rPr>
        <w:t xml:space="preserve"> (2002). </w:t>
      </w:r>
      <w:proofErr w:type="gramStart"/>
      <w:r>
        <w:rPr>
          <w:rFonts w:ascii="Times New Roman" w:hAnsi="Times New Roman" w:cs="Times New Roman"/>
          <w:i/>
          <w:sz w:val="24"/>
          <w:szCs w:val="24"/>
        </w:rPr>
        <w:t>Sharing</w:t>
      </w:r>
      <w:proofErr w:type="gramEnd"/>
      <w:r>
        <w:rPr>
          <w:rFonts w:ascii="Times New Roman" w:hAnsi="Times New Roman" w:cs="Times New Roman"/>
          <w:i/>
          <w:sz w:val="24"/>
          <w:szCs w:val="24"/>
        </w:rPr>
        <w:t xml:space="preserve"> the story: experiences of six communities.</w:t>
      </w:r>
      <w:r>
        <w:rPr>
          <w:rFonts w:ascii="Times New Roman" w:hAnsi="Times New Roman" w:cs="Times New Roman"/>
          <w:sz w:val="24"/>
          <w:szCs w:val="24"/>
        </w:rPr>
        <w:t xml:space="preserve"> Ottawa: Indian and Northern Affairs Canada.</w:t>
      </w:r>
    </w:p>
    <w:p w:rsidR="00227213" w:rsidRDefault="00227213" w:rsidP="00227213">
      <w:pPr>
        <w:spacing w:after="0" w:line="240" w:lineRule="auto"/>
        <w:ind w:left="720" w:hanging="720"/>
        <w:rPr>
          <w:rFonts w:ascii="Times New Roman" w:hAnsi="Times New Roman" w:cs="Times New Roman"/>
          <w:sz w:val="24"/>
          <w:szCs w:val="24"/>
        </w:rPr>
      </w:pPr>
    </w:p>
    <w:p w:rsidR="00227213" w:rsidRDefault="00227213" w:rsidP="00227213">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McMillan, A. (1988). </w:t>
      </w:r>
      <w:r>
        <w:rPr>
          <w:rFonts w:ascii="Times New Roman" w:hAnsi="Times New Roman" w:cs="Times New Roman"/>
          <w:i/>
          <w:sz w:val="24"/>
          <w:szCs w:val="24"/>
        </w:rPr>
        <w:t xml:space="preserve">Native peoples and cultures of Canada: An anthropological overview. </w:t>
      </w:r>
      <w:r>
        <w:rPr>
          <w:rFonts w:ascii="Times New Roman" w:hAnsi="Times New Roman" w:cs="Times New Roman"/>
          <w:sz w:val="24"/>
          <w:szCs w:val="24"/>
        </w:rPr>
        <w:t>Vancouver: Douglas &amp; McIntyre Ltd.</w:t>
      </w:r>
    </w:p>
    <w:p w:rsidR="00227213" w:rsidRDefault="00227213" w:rsidP="00227213">
      <w:pPr>
        <w:spacing w:after="0" w:line="240" w:lineRule="auto"/>
        <w:rPr>
          <w:rFonts w:ascii="Times New Roman" w:hAnsi="Times New Roman" w:cs="Times New Roman"/>
          <w:sz w:val="24"/>
          <w:szCs w:val="24"/>
        </w:rPr>
      </w:pPr>
    </w:p>
    <w:p w:rsidR="00794259" w:rsidRPr="00E57CF1" w:rsidRDefault="00E21447" w:rsidP="00227213">
      <w:pPr>
        <w:spacing w:after="0" w:line="240" w:lineRule="auto"/>
        <w:ind w:left="720" w:hanging="720"/>
        <w:rPr>
          <w:rFonts w:ascii="Times New Roman" w:hAnsi="Times New Roman" w:cs="Times New Roman"/>
          <w:sz w:val="24"/>
          <w:szCs w:val="24"/>
        </w:rPr>
      </w:pPr>
      <w:r w:rsidRPr="00E57CF1">
        <w:rPr>
          <w:rFonts w:ascii="Times New Roman" w:hAnsi="Times New Roman" w:cs="Times New Roman"/>
          <w:sz w:val="24"/>
          <w:szCs w:val="24"/>
        </w:rPr>
        <w:t>Okanagan First Peoples</w:t>
      </w:r>
      <w:r w:rsidR="00227213">
        <w:rPr>
          <w:rFonts w:ascii="Times New Roman" w:hAnsi="Times New Roman" w:cs="Times New Roman"/>
          <w:sz w:val="24"/>
          <w:szCs w:val="24"/>
        </w:rPr>
        <w:t xml:space="preserve"> (</w:t>
      </w:r>
      <w:proofErr w:type="spellStart"/>
      <w:r w:rsidR="00227213">
        <w:rPr>
          <w:rFonts w:ascii="Times New Roman" w:hAnsi="Times New Roman" w:cs="Times New Roman"/>
          <w:sz w:val="24"/>
          <w:szCs w:val="24"/>
        </w:rPr>
        <w:t>i</w:t>
      </w:r>
      <w:proofErr w:type="spellEnd"/>
      <w:r w:rsidR="00227213">
        <w:rPr>
          <w:rFonts w:ascii="Times New Roman" w:hAnsi="Times New Roman" w:cs="Times New Roman"/>
          <w:sz w:val="24"/>
          <w:szCs w:val="24"/>
        </w:rPr>
        <w:t>)</w:t>
      </w:r>
      <w:r w:rsidRPr="00E57CF1">
        <w:rPr>
          <w:rFonts w:ascii="Times New Roman" w:hAnsi="Times New Roman" w:cs="Times New Roman"/>
          <w:sz w:val="24"/>
          <w:szCs w:val="24"/>
        </w:rPr>
        <w:t xml:space="preserve">. </w:t>
      </w:r>
      <w:proofErr w:type="gramStart"/>
      <w:r w:rsidRPr="00E57CF1">
        <w:rPr>
          <w:rFonts w:ascii="Times New Roman" w:hAnsi="Times New Roman" w:cs="Times New Roman"/>
          <w:sz w:val="24"/>
          <w:szCs w:val="24"/>
        </w:rPr>
        <w:t>(2007). Okanagan territory.</w:t>
      </w:r>
      <w:proofErr w:type="gramEnd"/>
      <w:r w:rsidRPr="00E57CF1">
        <w:rPr>
          <w:rFonts w:ascii="Times New Roman" w:hAnsi="Times New Roman" w:cs="Times New Roman"/>
          <w:sz w:val="24"/>
          <w:szCs w:val="24"/>
        </w:rPr>
        <w:t xml:space="preserve"> Retrieved from </w:t>
      </w:r>
      <w:r w:rsidR="009E1102" w:rsidRPr="00E57CF1">
        <w:rPr>
          <w:rFonts w:ascii="Times New Roman" w:hAnsi="Times New Roman" w:cs="Times New Roman"/>
          <w:sz w:val="24"/>
          <w:szCs w:val="24"/>
        </w:rPr>
        <w:t>http://www.okanaganfirstpeoples.ca/syilx.cfm</w:t>
      </w:r>
    </w:p>
    <w:p w:rsidR="009E1102" w:rsidRPr="00E57CF1" w:rsidRDefault="009E1102" w:rsidP="00227213">
      <w:pPr>
        <w:spacing w:after="0" w:line="240" w:lineRule="auto"/>
        <w:ind w:left="720" w:hanging="720"/>
        <w:rPr>
          <w:rFonts w:ascii="Times New Roman" w:hAnsi="Times New Roman" w:cs="Times New Roman"/>
          <w:sz w:val="24"/>
          <w:szCs w:val="24"/>
        </w:rPr>
      </w:pPr>
    </w:p>
    <w:p w:rsidR="00227213" w:rsidRDefault="00227213" w:rsidP="00227213">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Okanagan First Peoples (ii). </w:t>
      </w:r>
      <w:proofErr w:type="gramStart"/>
      <w:r>
        <w:rPr>
          <w:rFonts w:ascii="Times New Roman" w:hAnsi="Times New Roman" w:cs="Times New Roman"/>
          <w:sz w:val="24"/>
          <w:szCs w:val="24"/>
        </w:rPr>
        <w:t>(2007). History.</w:t>
      </w:r>
      <w:proofErr w:type="gramEnd"/>
      <w:r>
        <w:rPr>
          <w:rFonts w:ascii="Times New Roman" w:hAnsi="Times New Roman" w:cs="Times New Roman"/>
          <w:sz w:val="24"/>
          <w:szCs w:val="24"/>
        </w:rPr>
        <w:t xml:space="preserve"> Retrieved from </w:t>
      </w:r>
      <w:r w:rsidRPr="00C409B1">
        <w:rPr>
          <w:rFonts w:ascii="Times New Roman" w:hAnsi="Times New Roman" w:cs="Times New Roman"/>
          <w:sz w:val="24"/>
          <w:szCs w:val="24"/>
        </w:rPr>
        <w:t>http://www.okanaganfirstpeoples.ca/history.cfm</w:t>
      </w:r>
      <w:r>
        <w:rPr>
          <w:rFonts w:ascii="Times New Roman" w:hAnsi="Times New Roman" w:cs="Times New Roman"/>
          <w:sz w:val="24"/>
          <w:szCs w:val="24"/>
        </w:rPr>
        <w:t xml:space="preserve">    </w:t>
      </w:r>
    </w:p>
    <w:p w:rsidR="00227213" w:rsidRDefault="00227213" w:rsidP="00227213">
      <w:pPr>
        <w:spacing w:after="0" w:line="240" w:lineRule="auto"/>
        <w:ind w:left="720" w:hanging="720"/>
        <w:rPr>
          <w:rFonts w:ascii="Times New Roman" w:hAnsi="Times New Roman" w:cs="Times New Roman"/>
          <w:sz w:val="24"/>
          <w:szCs w:val="24"/>
        </w:rPr>
      </w:pPr>
    </w:p>
    <w:p w:rsidR="00227213" w:rsidRDefault="00227213" w:rsidP="00227213">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Okanagan First Peoples (iii). (2007). Understanding the </w:t>
      </w:r>
      <w:proofErr w:type="spellStart"/>
      <w:r>
        <w:rPr>
          <w:rFonts w:ascii="Times New Roman" w:hAnsi="Times New Roman" w:cs="Times New Roman"/>
          <w:sz w:val="24"/>
          <w:szCs w:val="24"/>
        </w:rPr>
        <w:t>Syilx</w:t>
      </w:r>
      <w:proofErr w:type="spellEnd"/>
      <w:r>
        <w:rPr>
          <w:rFonts w:ascii="Times New Roman" w:hAnsi="Times New Roman" w:cs="Times New Roman"/>
          <w:sz w:val="24"/>
          <w:szCs w:val="24"/>
        </w:rPr>
        <w:t xml:space="preserve"> culture. Retrieved from </w:t>
      </w:r>
      <w:r w:rsidRPr="00C409B1">
        <w:rPr>
          <w:rFonts w:ascii="Times New Roman" w:hAnsi="Times New Roman" w:cs="Times New Roman"/>
          <w:sz w:val="24"/>
          <w:szCs w:val="24"/>
        </w:rPr>
        <w:t>http://www.okanaganfirstpeoples.ca/culture.cfm</w:t>
      </w:r>
    </w:p>
    <w:p w:rsidR="00227213" w:rsidRDefault="00227213" w:rsidP="00227213">
      <w:pPr>
        <w:spacing w:after="0" w:line="240" w:lineRule="auto"/>
        <w:ind w:left="720" w:hanging="720"/>
        <w:rPr>
          <w:rFonts w:ascii="Times New Roman" w:hAnsi="Times New Roman" w:cs="Times New Roman"/>
          <w:sz w:val="24"/>
          <w:szCs w:val="24"/>
        </w:rPr>
      </w:pPr>
    </w:p>
    <w:p w:rsidR="00227213" w:rsidRDefault="00227213" w:rsidP="00227213">
      <w:pPr>
        <w:spacing w:after="0" w:line="240" w:lineRule="auto"/>
        <w:ind w:left="720" w:hanging="720"/>
        <w:rPr>
          <w:rFonts w:ascii="Times New Roman" w:hAnsi="Times New Roman" w:cs="Times New Roman"/>
          <w:sz w:val="24"/>
          <w:szCs w:val="24"/>
        </w:rPr>
      </w:pPr>
      <w:proofErr w:type="gramStart"/>
      <w:r w:rsidRPr="00E57CF1">
        <w:rPr>
          <w:rFonts w:ascii="Times New Roman" w:hAnsi="Times New Roman" w:cs="Times New Roman"/>
          <w:sz w:val="24"/>
          <w:szCs w:val="24"/>
        </w:rPr>
        <w:t>Okanagan Nation Alliance.</w:t>
      </w:r>
      <w:proofErr w:type="gramEnd"/>
      <w:r w:rsidRPr="00E57CF1">
        <w:rPr>
          <w:rFonts w:ascii="Times New Roman" w:hAnsi="Times New Roman" w:cs="Times New Roman"/>
          <w:sz w:val="24"/>
          <w:szCs w:val="24"/>
        </w:rPr>
        <w:t xml:space="preserve"> </w:t>
      </w:r>
      <w:proofErr w:type="gramStart"/>
      <w:r w:rsidRPr="00E57CF1">
        <w:rPr>
          <w:rFonts w:ascii="Times New Roman" w:hAnsi="Times New Roman" w:cs="Times New Roman"/>
          <w:sz w:val="24"/>
          <w:szCs w:val="24"/>
        </w:rPr>
        <w:t>(2004). Okanagan nation traditional territory.</w:t>
      </w:r>
      <w:proofErr w:type="gramEnd"/>
      <w:r w:rsidRPr="00E57CF1">
        <w:rPr>
          <w:rFonts w:ascii="Times New Roman" w:hAnsi="Times New Roman" w:cs="Times New Roman"/>
          <w:sz w:val="24"/>
          <w:szCs w:val="24"/>
        </w:rPr>
        <w:t xml:space="preserve"> Retrieved from </w:t>
      </w:r>
      <w:r w:rsidRPr="00227213">
        <w:rPr>
          <w:rFonts w:ascii="Times New Roman" w:hAnsi="Times New Roman" w:cs="Times New Roman"/>
          <w:sz w:val="24"/>
          <w:szCs w:val="24"/>
        </w:rPr>
        <w:t>http://www.syilx.org/governance-okanagannationterritory.php</w:t>
      </w:r>
      <w:r w:rsidRPr="00E57CF1">
        <w:rPr>
          <w:rFonts w:ascii="Times New Roman" w:hAnsi="Times New Roman" w:cs="Times New Roman"/>
          <w:sz w:val="24"/>
          <w:szCs w:val="24"/>
        </w:rPr>
        <w:t xml:space="preserve"> </w:t>
      </w:r>
    </w:p>
    <w:p w:rsidR="00227213" w:rsidRDefault="00227213" w:rsidP="00227213">
      <w:pPr>
        <w:spacing w:after="0" w:line="240" w:lineRule="auto"/>
        <w:ind w:left="720" w:hanging="720"/>
        <w:rPr>
          <w:rFonts w:ascii="Times New Roman" w:hAnsi="Times New Roman" w:cs="Times New Roman"/>
          <w:sz w:val="24"/>
          <w:szCs w:val="24"/>
        </w:rPr>
      </w:pPr>
    </w:p>
    <w:p w:rsidR="009E1102" w:rsidRPr="00E57CF1" w:rsidRDefault="009E1102" w:rsidP="00227213">
      <w:pPr>
        <w:spacing w:after="0" w:line="240" w:lineRule="auto"/>
        <w:ind w:left="720" w:hanging="720"/>
        <w:rPr>
          <w:rFonts w:ascii="Times New Roman" w:hAnsi="Times New Roman" w:cs="Times New Roman"/>
          <w:sz w:val="24"/>
          <w:szCs w:val="24"/>
        </w:rPr>
      </w:pPr>
      <w:proofErr w:type="gramStart"/>
      <w:r w:rsidRPr="00E57CF1">
        <w:rPr>
          <w:rFonts w:ascii="Times New Roman" w:hAnsi="Times New Roman" w:cs="Times New Roman"/>
          <w:sz w:val="24"/>
          <w:szCs w:val="24"/>
        </w:rPr>
        <w:t>Westbank First Nation</w:t>
      </w:r>
      <w:r w:rsidR="002D3D6B" w:rsidRPr="00E57CF1">
        <w:rPr>
          <w:rFonts w:ascii="Times New Roman" w:hAnsi="Times New Roman" w:cs="Times New Roman"/>
          <w:sz w:val="24"/>
          <w:szCs w:val="24"/>
        </w:rPr>
        <w:t xml:space="preserve"> [WFN]</w:t>
      </w:r>
      <w:r w:rsidR="00A158C0">
        <w:rPr>
          <w:rFonts w:ascii="Times New Roman" w:hAnsi="Times New Roman" w:cs="Times New Roman"/>
          <w:sz w:val="24"/>
          <w:szCs w:val="24"/>
        </w:rPr>
        <w:t xml:space="preserve"> (</w:t>
      </w:r>
      <w:proofErr w:type="spellStart"/>
      <w:r w:rsidR="00A158C0">
        <w:rPr>
          <w:rFonts w:ascii="Times New Roman" w:hAnsi="Times New Roman" w:cs="Times New Roman"/>
          <w:sz w:val="24"/>
          <w:szCs w:val="24"/>
        </w:rPr>
        <w:t>i</w:t>
      </w:r>
      <w:proofErr w:type="spellEnd"/>
      <w:r w:rsidR="00A158C0">
        <w:rPr>
          <w:rFonts w:ascii="Times New Roman" w:hAnsi="Times New Roman" w:cs="Times New Roman"/>
          <w:sz w:val="24"/>
          <w:szCs w:val="24"/>
        </w:rPr>
        <w:t>)</w:t>
      </w:r>
      <w:r w:rsidRPr="00E57CF1">
        <w:rPr>
          <w:rFonts w:ascii="Times New Roman" w:hAnsi="Times New Roman" w:cs="Times New Roman"/>
          <w:sz w:val="24"/>
          <w:szCs w:val="24"/>
        </w:rPr>
        <w:t>.</w:t>
      </w:r>
      <w:proofErr w:type="gramEnd"/>
      <w:r w:rsidRPr="00E57CF1">
        <w:rPr>
          <w:rFonts w:ascii="Times New Roman" w:hAnsi="Times New Roman" w:cs="Times New Roman"/>
          <w:sz w:val="24"/>
          <w:szCs w:val="24"/>
        </w:rPr>
        <w:t xml:space="preserve"> </w:t>
      </w:r>
      <w:proofErr w:type="gramStart"/>
      <w:r w:rsidRPr="00E57CF1">
        <w:rPr>
          <w:rFonts w:ascii="Times New Roman" w:hAnsi="Times New Roman" w:cs="Times New Roman"/>
          <w:sz w:val="24"/>
          <w:szCs w:val="24"/>
        </w:rPr>
        <w:t>(2012). History.</w:t>
      </w:r>
      <w:proofErr w:type="gramEnd"/>
      <w:r w:rsidRPr="00E57CF1">
        <w:rPr>
          <w:rFonts w:ascii="Times New Roman" w:hAnsi="Times New Roman" w:cs="Times New Roman"/>
          <w:sz w:val="24"/>
          <w:szCs w:val="24"/>
        </w:rPr>
        <w:t xml:space="preserve"> Retrieved from </w:t>
      </w:r>
      <w:r w:rsidR="00FF7C0C" w:rsidRPr="00E57CF1">
        <w:rPr>
          <w:rFonts w:ascii="Times New Roman" w:hAnsi="Times New Roman" w:cs="Times New Roman"/>
          <w:sz w:val="24"/>
          <w:szCs w:val="24"/>
        </w:rPr>
        <w:t>http://www.wfn.ca/black-bear/history.htm</w:t>
      </w:r>
    </w:p>
    <w:p w:rsidR="00A158C0" w:rsidRDefault="00A158C0" w:rsidP="00227213">
      <w:pPr>
        <w:spacing w:after="0" w:line="240" w:lineRule="auto"/>
        <w:rPr>
          <w:rFonts w:ascii="Times New Roman" w:hAnsi="Times New Roman" w:cs="Times New Roman"/>
          <w:sz w:val="24"/>
          <w:szCs w:val="24"/>
        </w:rPr>
      </w:pPr>
    </w:p>
    <w:p w:rsidR="0019584A" w:rsidRDefault="00A158C0" w:rsidP="00227213">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Westbank First Nation [WFN] (ii). </w:t>
      </w:r>
      <w:proofErr w:type="gramStart"/>
      <w:r>
        <w:rPr>
          <w:rFonts w:ascii="Times New Roman" w:hAnsi="Times New Roman" w:cs="Times New Roman"/>
          <w:sz w:val="24"/>
          <w:szCs w:val="24"/>
        </w:rPr>
        <w:t xml:space="preserve">(2012). </w:t>
      </w:r>
      <w:r w:rsidRPr="00C409B1">
        <w:rPr>
          <w:rFonts w:ascii="Times New Roman" w:hAnsi="Times New Roman" w:cs="Times New Roman"/>
          <w:sz w:val="24"/>
          <w:szCs w:val="24"/>
        </w:rPr>
        <w:t>Community services</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Retrieved from </w:t>
      </w:r>
      <w:r w:rsidR="0019584A" w:rsidRPr="0019584A">
        <w:rPr>
          <w:rFonts w:ascii="Times New Roman" w:hAnsi="Times New Roman" w:cs="Times New Roman"/>
          <w:sz w:val="24"/>
          <w:szCs w:val="24"/>
        </w:rPr>
        <w:t>http://www.wfn.ca/siya/comservices.htm</w:t>
      </w:r>
    </w:p>
    <w:p w:rsidR="0019584A" w:rsidRDefault="0019584A" w:rsidP="00227213">
      <w:pPr>
        <w:spacing w:after="0" w:line="240" w:lineRule="auto"/>
        <w:rPr>
          <w:rFonts w:ascii="Times New Roman" w:hAnsi="Times New Roman" w:cs="Times New Roman"/>
          <w:sz w:val="24"/>
          <w:szCs w:val="24"/>
        </w:rPr>
      </w:pPr>
    </w:p>
    <w:p w:rsidR="005C173E" w:rsidRDefault="005C173E" w:rsidP="00227213">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Westbank First Nation [WFN] (iii). </w:t>
      </w:r>
      <w:proofErr w:type="gramStart"/>
      <w:r>
        <w:rPr>
          <w:rFonts w:ascii="Times New Roman" w:hAnsi="Times New Roman" w:cs="Times New Roman"/>
          <w:sz w:val="24"/>
          <w:szCs w:val="24"/>
        </w:rPr>
        <w:t xml:space="preserve">(2012). </w:t>
      </w:r>
      <w:r w:rsidRPr="00C409B1">
        <w:rPr>
          <w:rFonts w:ascii="Times New Roman" w:hAnsi="Times New Roman" w:cs="Times New Roman"/>
          <w:sz w:val="24"/>
          <w:szCs w:val="24"/>
        </w:rPr>
        <w:t>Planning and development.</w:t>
      </w:r>
      <w:proofErr w:type="gramEnd"/>
      <w:r>
        <w:rPr>
          <w:rFonts w:ascii="Times New Roman" w:hAnsi="Times New Roman" w:cs="Times New Roman"/>
          <w:sz w:val="24"/>
          <w:szCs w:val="24"/>
        </w:rPr>
        <w:t xml:space="preserve"> Retrieved from </w:t>
      </w:r>
      <w:r w:rsidRPr="005C173E">
        <w:rPr>
          <w:rFonts w:ascii="Times New Roman" w:hAnsi="Times New Roman" w:cs="Times New Roman"/>
          <w:sz w:val="24"/>
          <w:szCs w:val="24"/>
        </w:rPr>
        <w:t>http://www.wfn.ca/black-bear/lt_commplan.htm</w:t>
      </w:r>
    </w:p>
    <w:p w:rsidR="005C173E" w:rsidRDefault="005C173E" w:rsidP="00227213">
      <w:pPr>
        <w:spacing w:after="0" w:line="240" w:lineRule="auto"/>
        <w:ind w:left="720" w:hanging="720"/>
        <w:rPr>
          <w:rFonts w:ascii="Times New Roman" w:hAnsi="Times New Roman" w:cs="Times New Roman"/>
          <w:sz w:val="24"/>
          <w:szCs w:val="24"/>
        </w:rPr>
      </w:pPr>
    </w:p>
    <w:p w:rsidR="00C409B1" w:rsidRDefault="00C409B1" w:rsidP="00227213">
      <w:pPr>
        <w:spacing w:after="0" w:line="240" w:lineRule="auto"/>
        <w:ind w:left="720" w:hanging="720"/>
        <w:rPr>
          <w:rFonts w:ascii="Times New Roman" w:hAnsi="Times New Roman" w:cs="Times New Roman"/>
          <w:sz w:val="24"/>
          <w:szCs w:val="24"/>
        </w:rPr>
      </w:pPr>
    </w:p>
    <w:p w:rsidR="00C409B1" w:rsidRDefault="00C409B1" w:rsidP="00D56B06">
      <w:pPr>
        <w:spacing w:after="0" w:line="480" w:lineRule="auto"/>
        <w:ind w:left="720" w:hanging="720"/>
        <w:rPr>
          <w:rFonts w:ascii="Times New Roman" w:hAnsi="Times New Roman" w:cs="Times New Roman"/>
          <w:sz w:val="24"/>
          <w:szCs w:val="24"/>
        </w:rPr>
      </w:pPr>
    </w:p>
    <w:p w:rsidR="00227213" w:rsidRDefault="00227213" w:rsidP="00D56B06">
      <w:pPr>
        <w:spacing w:after="0" w:line="480" w:lineRule="auto"/>
        <w:ind w:left="720" w:hanging="720"/>
        <w:rPr>
          <w:rFonts w:ascii="Times New Roman" w:hAnsi="Times New Roman" w:cs="Times New Roman"/>
          <w:sz w:val="24"/>
          <w:szCs w:val="24"/>
        </w:rPr>
      </w:pPr>
    </w:p>
    <w:p w:rsidR="00227213" w:rsidRDefault="00227213" w:rsidP="00D56B06">
      <w:pPr>
        <w:spacing w:after="0" w:line="480" w:lineRule="auto"/>
        <w:ind w:left="720" w:hanging="720"/>
        <w:rPr>
          <w:rFonts w:ascii="Times New Roman" w:hAnsi="Times New Roman" w:cs="Times New Roman"/>
          <w:sz w:val="24"/>
          <w:szCs w:val="24"/>
        </w:rPr>
      </w:pPr>
    </w:p>
    <w:p w:rsidR="00227213" w:rsidRDefault="00227213" w:rsidP="00D56B06">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Appendix A:</w:t>
      </w:r>
      <w:r w:rsidR="00AF073D">
        <w:rPr>
          <w:rFonts w:ascii="Times New Roman" w:hAnsi="Times New Roman" w:cs="Times New Roman"/>
          <w:sz w:val="24"/>
          <w:szCs w:val="24"/>
        </w:rPr>
        <w:t xml:space="preserve"> Okanagan Nation Territory. Retrieved from </w:t>
      </w:r>
      <w:r w:rsidR="00AF073D" w:rsidRPr="00AF073D">
        <w:rPr>
          <w:rFonts w:ascii="Times New Roman" w:hAnsi="Times New Roman" w:cs="Times New Roman"/>
          <w:sz w:val="24"/>
          <w:szCs w:val="24"/>
        </w:rPr>
        <w:t>http://www.wfn.ca/docs/onamap.jpg</w:t>
      </w:r>
    </w:p>
    <w:p w:rsidR="00AF073D" w:rsidRDefault="00AF073D" w:rsidP="00D56B06">
      <w:pPr>
        <w:spacing w:after="0" w:line="480" w:lineRule="auto"/>
        <w:ind w:left="720" w:hanging="720"/>
        <w:rPr>
          <w:rFonts w:ascii="Times New Roman" w:hAnsi="Times New Roman" w:cs="Times New Roman"/>
          <w:sz w:val="24"/>
          <w:szCs w:val="24"/>
        </w:rPr>
      </w:pPr>
      <w:r>
        <w:rPr>
          <w:noProof/>
          <w:lang w:eastAsia="en-CA"/>
        </w:rPr>
        <w:drawing>
          <wp:anchor distT="0" distB="0" distL="114300" distR="114300" simplePos="0" relativeHeight="251658240" behindDoc="0" locked="0" layoutInCell="1" allowOverlap="1" wp14:anchorId="70D71177" wp14:editId="05C5FB18">
            <wp:simplePos x="0" y="0"/>
            <wp:positionH relativeFrom="column">
              <wp:posOffset>520700</wp:posOffset>
            </wp:positionH>
            <wp:positionV relativeFrom="paragraph">
              <wp:posOffset>169545</wp:posOffset>
            </wp:positionV>
            <wp:extent cx="4893310" cy="7825105"/>
            <wp:effectExtent l="0" t="0" r="254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893310" cy="7825105"/>
                    </a:xfrm>
                    <a:prstGeom prst="rect">
                      <a:avLst/>
                    </a:prstGeom>
                  </pic:spPr>
                </pic:pic>
              </a:graphicData>
            </a:graphic>
            <wp14:sizeRelH relativeFrom="page">
              <wp14:pctWidth>0</wp14:pctWidth>
            </wp14:sizeRelH>
            <wp14:sizeRelV relativeFrom="page">
              <wp14:pctHeight>0</wp14:pctHeight>
            </wp14:sizeRelV>
          </wp:anchor>
        </w:drawing>
      </w: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AF073D" w:rsidRDefault="00AF073D" w:rsidP="00D56B06">
      <w:pPr>
        <w:spacing w:after="0" w:line="480" w:lineRule="auto"/>
        <w:ind w:left="720" w:hanging="720"/>
        <w:rPr>
          <w:rFonts w:ascii="Times New Roman" w:hAnsi="Times New Roman" w:cs="Times New Roman"/>
          <w:sz w:val="24"/>
          <w:szCs w:val="24"/>
        </w:rPr>
      </w:pPr>
    </w:p>
    <w:p w:rsidR="00227213" w:rsidRPr="00C409B1" w:rsidRDefault="00227213" w:rsidP="00AF073D">
      <w:pPr>
        <w:spacing w:after="0" w:line="480" w:lineRule="auto"/>
        <w:ind w:left="720" w:hanging="720"/>
        <w:rPr>
          <w:rFonts w:ascii="Times New Roman" w:hAnsi="Times New Roman" w:cs="Times New Roman"/>
          <w:sz w:val="24"/>
          <w:szCs w:val="24"/>
        </w:rPr>
      </w:pPr>
    </w:p>
    <w:sectPr w:rsidR="00227213" w:rsidRPr="00C409B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4A7" w:rsidRDefault="002A14A7" w:rsidP="00C409B1">
      <w:pPr>
        <w:spacing w:after="0" w:line="240" w:lineRule="auto"/>
      </w:pPr>
      <w:r>
        <w:separator/>
      </w:r>
    </w:p>
  </w:endnote>
  <w:endnote w:type="continuationSeparator" w:id="0">
    <w:p w:rsidR="002A14A7" w:rsidRDefault="002A14A7" w:rsidP="00C40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4A7" w:rsidRDefault="002A14A7" w:rsidP="00C409B1">
      <w:pPr>
        <w:spacing w:after="0" w:line="240" w:lineRule="auto"/>
      </w:pPr>
      <w:r>
        <w:separator/>
      </w:r>
    </w:p>
  </w:footnote>
  <w:footnote w:type="continuationSeparator" w:id="0">
    <w:p w:rsidR="002A14A7" w:rsidRDefault="002A14A7" w:rsidP="00C409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9B3"/>
    <w:rsid w:val="000F5E91"/>
    <w:rsid w:val="0019584A"/>
    <w:rsid w:val="001C7A16"/>
    <w:rsid w:val="00227213"/>
    <w:rsid w:val="002909B3"/>
    <w:rsid w:val="002A14A7"/>
    <w:rsid w:val="002D3D6B"/>
    <w:rsid w:val="00557ACD"/>
    <w:rsid w:val="005C173E"/>
    <w:rsid w:val="006228B9"/>
    <w:rsid w:val="006A3AEA"/>
    <w:rsid w:val="006C34E0"/>
    <w:rsid w:val="00794259"/>
    <w:rsid w:val="009C60DD"/>
    <w:rsid w:val="009E1102"/>
    <w:rsid w:val="00A158C0"/>
    <w:rsid w:val="00AF073D"/>
    <w:rsid w:val="00B02AE1"/>
    <w:rsid w:val="00BA4911"/>
    <w:rsid w:val="00BE3EDE"/>
    <w:rsid w:val="00C14D8B"/>
    <w:rsid w:val="00C409B1"/>
    <w:rsid w:val="00D2344D"/>
    <w:rsid w:val="00D30F4B"/>
    <w:rsid w:val="00D56B06"/>
    <w:rsid w:val="00D67186"/>
    <w:rsid w:val="00DF3D37"/>
    <w:rsid w:val="00E21447"/>
    <w:rsid w:val="00E57CF1"/>
    <w:rsid w:val="00E83843"/>
    <w:rsid w:val="00F870A8"/>
    <w:rsid w:val="00FB5542"/>
    <w:rsid w:val="00FF7C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909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9B3"/>
    <w:rPr>
      <w:rFonts w:ascii="Times New Roman" w:eastAsia="Times New Roman" w:hAnsi="Times New Roman" w:cs="Times New Roman"/>
      <w:b/>
      <w:bCs/>
      <w:kern w:val="36"/>
      <w:sz w:val="48"/>
      <w:szCs w:val="48"/>
      <w:lang w:eastAsia="en-CA"/>
    </w:rPr>
  </w:style>
  <w:style w:type="character" w:styleId="Hyperlink">
    <w:name w:val="Hyperlink"/>
    <w:basedOn w:val="DefaultParagraphFont"/>
    <w:uiPriority w:val="99"/>
    <w:unhideWhenUsed/>
    <w:rsid w:val="00FB5542"/>
    <w:rPr>
      <w:color w:val="0000FF" w:themeColor="hyperlink"/>
      <w:u w:val="single"/>
    </w:rPr>
  </w:style>
  <w:style w:type="paragraph" w:styleId="Header">
    <w:name w:val="header"/>
    <w:basedOn w:val="Normal"/>
    <w:link w:val="HeaderChar"/>
    <w:uiPriority w:val="99"/>
    <w:unhideWhenUsed/>
    <w:rsid w:val="00C40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9B1"/>
  </w:style>
  <w:style w:type="paragraph" w:styleId="Footer">
    <w:name w:val="footer"/>
    <w:basedOn w:val="Normal"/>
    <w:link w:val="FooterChar"/>
    <w:uiPriority w:val="99"/>
    <w:unhideWhenUsed/>
    <w:rsid w:val="00C40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9B1"/>
  </w:style>
  <w:style w:type="paragraph" w:styleId="BalloonText">
    <w:name w:val="Balloon Text"/>
    <w:basedOn w:val="Normal"/>
    <w:link w:val="BalloonTextChar"/>
    <w:uiPriority w:val="99"/>
    <w:semiHidden/>
    <w:unhideWhenUsed/>
    <w:rsid w:val="00AF0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7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909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9B3"/>
    <w:rPr>
      <w:rFonts w:ascii="Times New Roman" w:eastAsia="Times New Roman" w:hAnsi="Times New Roman" w:cs="Times New Roman"/>
      <w:b/>
      <w:bCs/>
      <w:kern w:val="36"/>
      <w:sz w:val="48"/>
      <w:szCs w:val="48"/>
      <w:lang w:eastAsia="en-CA"/>
    </w:rPr>
  </w:style>
  <w:style w:type="character" w:styleId="Hyperlink">
    <w:name w:val="Hyperlink"/>
    <w:basedOn w:val="DefaultParagraphFont"/>
    <w:uiPriority w:val="99"/>
    <w:unhideWhenUsed/>
    <w:rsid w:val="00FB5542"/>
    <w:rPr>
      <w:color w:val="0000FF" w:themeColor="hyperlink"/>
      <w:u w:val="single"/>
    </w:rPr>
  </w:style>
  <w:style w:type="paragraph" w:styleId="Header">
    <w:name w:val="header"/>
    <w:basedOn w:val="Normal"/>
    <w:link w:val="HeaderChar"/>
    <w:uiPriority w:val="99"/>
    <w:unhideWhenUsed/>
    <w:rsid w:val="00C40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9B1"/>
  </w:style>
  <w:style w:type="paragraph" w:styleId="Footer">
    <w:name w:val="footer"/>
    <w:basedOn w:val="Normal"/>
    <w:link w:val="FooterChar"/>
    <w:uiPriority w:val="99"/>
    <w:unhideWhenUsed/>
    <w:rsid w:val="00C40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9B1"/>
  </w:style>
  <w:style w:type="paragraph" w:styleId="BalloonText">
    <w:name w:val="Balloon Text"/>
    <w:basedOn w:val="Normal"/>
    <w:link w:val="BalloonTextChar"/>
    <w:uiPriority w:val="99"/>
    <w:semiHidden/>
    <w:unhideWhenUsed/>
    <w:rsid w:val="00AF0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7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78960">
      <w:bodyDiv w:val="1"/>
      <w:marLeft w:val="0"/>
      <w:marRight w:val="0"/>
      <w:marTop w:val="0"/>
      <w:marBottom w:val="0"/>
      <w:divBdr>
        <w:top w:val="none" w:sz="0" w:space="0" w:color="auto"/>
        <w:left w:val="none" w:sz="0" w:space="0" w:color="auto"/>
        <w:bottom w:val="none" w:sz="0" w:space="0" w:color="auto"/>
        <w:right w:val="none" w:sz="0" w:space="0" w:color="auto"/>
      </w:divBdr>
      <w:divsChild>
        <w:div w:id="645014165">
          <w:marLeft w:val="0"/>
          <w:marRight w:val="0"/>
          <w:marTop w:val="0"/>
          <w:marBottom w:val="0"/>
          <w:divBdr>
            <w:top w:val="none" w:sz="0" w:space="0" w:color="auto"/>
            <w:left w:val="none" w:sz="0" w:space="0" w:color="auto"/>
            <w:bottom w:val="none" w:sz="0" w:space="0" w:color="auto"/>
            <w:right w:val="none" w:sz="0" w:space="0" w:color="auto"/>
          </w:divBdr>
        </w:div>
      </w:divsChild>
    </w:div>
    <w:div w:id="198693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4DC82-8013-4B3C-AD67-4645FAD2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7</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dc:creator>
  <cp:lastModifiedBy>Char</cp:lastModifiedBy>
  <cp:revision>3</cp:revision>
  <dcterms:created xsi:type="dcterms:W3CDTF">2012-02-09T07:49:00Z</dcterms:created>
  <dcterms:modified xsi:type="dcterms:W3CDTF">2012-02-09T14:20:00Z</dcterms:modified>
</cp:coreProperties>
</file>