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170F" w:rsidRPr="00D2127C" w:rsidRDefault="0043170F">
      <w:pPr>
        <w:jc w:val="center"/>
        <w:rPr>
          <w:rFonts w:ascii="Times New Roman" w:hAnsi="Times New Roman"/>
        </w:rPr>
      </w:pPr>
    </w:p>
    <w:p w:rsidR="0043170F" w:rsidRPr="00D2127C" w:rsidRDefault="0043170F">
      <w:pPr>
        <w:pStyle w:val="Heading1"/>
        <w:rPr>
          <w:rFonts w:ascii="Times New Roman" w:hAnsi="Times New Roman"/>
          <w:sz w:val="24"/>
        </w:rPr>
      </w:pPr>
    </w:p>
    <w:p w:rsidR="0043170F" w:rsidRPr="00D2127C" w:rsidRDefault="0043170F">
      <w:pPr>
        <w:pStyle w:val="Heading1"/>
        <w:rPr>
          <w:rFonts w:ascii="Times New Roman" w:hAnsi="Times New Roman"/>
          <w:sz w:val="24"/>
        </w:rPr>
      </w:pPr>
      <w:r w:rsidRPr="00D2127C">
        <w:rPr>
          <w:rFonts w:ascii="Times New Roman" w:hAnsi="Times New Roman"/>
          <w:sz w:val="24"/>
        </w:rPr>
        <w:t xml:space="preserve">University of Victoria </w:t>
      </w:r>
    </w:p>
    <w:p w:rsidR="0043170F" w:rsidRPr="00D2127C" w:rsidRDefault="0043170F">
      <w:pPr>
        <w:pStyle w:val="Heading1"/>
        <w:rPr>
          <w:rFonts w:ascii="Times New Roman" w:hAnsi="Times New Roman"/>
          <w:sz w:val="24"/>
        </w:rPr>
      </w:pPr>
    </w:p>
    <w:p w:rsidR="0043170F" w:rsidRPr="00D2127C" w:rsidRDefault="0043170F">
      <w:pPr>
        <w:pStyle w:val="Heading1"/>
        <w:rPr>
          <w:rFonts w:ascii="Times New Roman" w:hAnsi="Times New Roman"/>
          <w:sz w:val="24"/>
        </w:rPr>
      </w:pPr>
      <w:r w:rsidRPr="00D2127C">
        <w:rPr>
          <w:rFonts w:ascii="Times New Roman" w:hAnsi="Times New Roman"/>
          <w:sz w:val="24"/>
        </w:rPr>
        <w:t>Faculty of Education</w:t>
      </w:r>
    </w:p>
    <w:p w:rsidR="0043170F" w:rsidRPr="00D2127C" w:rsidRDefault="0043170F">
      <w:pPr>
        <w:jc w:val="center"/>
        <w:rPr>
          <w:rFonts w:ascii="Times New Roman" w:hAnsi="Times New Roman"/>
          <w:b/>
        </w:rPr>
      </w:pPr>
      <w:r w:rsidRPr="00D2127C">
        <w:rPr>
          <w:rFonts w:ascii="Times New Roman" w:hAnsi="Times New Roman"/>
          <w:b/>
        </w:rPr>
        <w:t>Department of Curriculum &amp; Instruction (EDCI)</w:t>
      </w:r>
    </w:p>
    <w:p w:rsidR="0043170F" w:rsidRPr="00D2127C" w:rsidRDefault="0043170F">
      <w:pPr>
        <w:pStyle w:val="Heading2"/>
        <w:rPr>
          <w:rFonts w:ascii="Times New Roman" w:hAnsi="Times New Roman"/>
          <w:sz w:val="24"/>
        </w:rPr>
      </w:pPr>
    </w:p>
    <w:p w:rsidR="0043170F" w:rsidRDefault="0043170F">
      <w:pPr>
        <w:pStyle w:val="Heading2"/>
        <w:rPr>
          <w:rFonts w:ascii="Times New Roman" w:hAnsi="Times New Roman"/>
        </w:rPr>
      </w:pPr>
      <w:r w:rsidRPr="00D2127C">
        <w:rPr>
          <w:rFonts w:ascii="Times New Roman" w:hAnsi="Times New Roman"/>
        </w:rPr>
        <w:t>EDCI 337: Interactive &amp; Multimedia Learning</w:t>
      </w:r>
      <w:r>
        <w:rPr>
          <w:rFonts w:ascii="Times New Roman" w:hAnsi="Times New Roman"/>
        </w:rPr>
        <w:t xml:space="preserve"> (A01 &amp; A02)</w:t>
      </w:r>
    </w:p>
    <w:p w:rsidR="0043170F" w:rsidRDefault="0043170F" w:rsidP="0043170F"/>
    <w:p w:rsidR="0043170F" w:rsidRPr="00D2127C" w:rsidRDefault="0043170F" w:rsidP="0043170F">
      <w:pPr>
        <w:jc w:val="center"/>
      </w:pPr>
      <w:r>
        <w:t>CRN: Combined 20935 &amp; 20936</w:t>
      </w:r>
    </w:p>
    <w:p w:rsidR="002B4D37" w:rsidRPr="002B4D37" w:rsidRDefault="002B4D37" w:rsidP="002B4D37"/>
    <w:p w:rsidR="0043170F" w:rsidRDefault="0043170F" w:rsidP="0043170F">
      <w:pPr>
        <w:pStyle w:val="Heading3"/>
        <w:rPr>
          <w:rFonts w:ascii="Times New Roman" w:hAnsi="Times New Roman"/>
          <w:b w:val="0"/>
          <w:sz w:val="24"/>
        </w:rPr>
      </w:pPr>
      <w:r w:rsidRPr="00D2127C">
        <w:rPr>
          <w:rFonts w:ascii="Times New Roman" w:hAnsi="Times New Roman"/>
          <w:b w:val="0"/>
          <w:sz w:val="24"/>
        </w:rPr>
        <w:t xml:space="preserve">The intent of this </w:t>
      </w:r>
      <w:r>
        <w:rPr>
          <w:rFonts w:ascii="Times New Roman" w:hAnsi="Times New Roman"/>
          <w:b w:val="0"/>
          <w:sz w:val="24"/>
        </w:rPr>
        <w:t xml:space="preserve">course is to allow students to explore multimedia learning and interactivity as they select and experiment with ways of combining digital and electronic representations of their learning. For this course, multimedia learning refers both to 1) the ways in which we understand learning via multimedia/multimodal representation and 2) the corresponding ways in which we apply our understanding in using multimedia to represent our learning. One informs the other. </w:t>
      </w:r>
    </w:p>
    <w:p w:rsidR="0043170F" w:rsidRDefault="0043170F" w:rsidP="0043170F">
      <w:pPr>
        <w:pStyle w:val="Heading3"/>
        <w:rPr>
          <w:rFonts w:ascii="Times New Roman" w:hAnsi="Times New Roman"/>
          <w:b w:val="0"/>
          <w:sz w:val="24"/>
        </w:rPr>
      </w:pPr>
    </w:p>
    <w:p w:rsidR="0043170F" w:rsidRDefault="0043170F" w:rsidP="0043170F">
      <w:pPr>
        <w:pStyle w:val="Heading3"/>
        <w:rPr>
          <w:rFonts w:ascii="Times New Roman" w:hAnsi="Times New Roman"/>
          <w:b w:val="0"/>
          <w:sz w:val="24"/>
        </w:rPr>
      </w:pPr>
      <w:r>
        <w:rPr>
          <w:rFonts w:ascii="Times New Roman" w:hAnsi="Times New Roman"/>
          <w:b w:val="0"/>
          <w:sz w:val="24"/>
        </w:rPr>
        <w:t xml:space="preserve">Key focus of the course: </w:t>
      </w:r>
    </w:p>
    <w:p w:rsidR="0043170F" w:rsidRPr="002B4D37" w:rsidRDefault="0043170F" w:rsidP="0043170F">
      <w:pPr>
        <w:pStyle w:val="Heading3"/>
        <w:rPr>
          <w:rFonts w:ascii="Times New Roman" w:hAnsi="Times New Roman"/>
          <w:b w:val="0"/>
          <w:i/>
          <w:sz w:val="24"/>
        </w:rPr>
      </w:pPr>
      <w:r>
        <w:rPr>
          <w:rFonts w:ascii="Times New Roman" w:hAnsi="Times New Roman"/>
          <w:b w:val="0"/>
          <w:sz w:val="24"/>
        </w:rPr>
        <w:tab/>
      </w:r>
      <w:r>
        <w:rPr>
          <w:rFonts w:ascii="Times New Roman" w:hAnsi="Times New Roman"/>
          <w:b w:val="0"/>
          <w:sz w:val="24"/>
        </w:rPr>
        <w:tab/>
      </w:r>
      <w:r w:rsidRPr="006706B4">
        <w:rPr>
          <w:rFonts w:ascii="Times New Roman" w:hAnsi="Times New Roman"/>
          <w:b w:val="0"/>
          <w:i/>
          <w:sz w:val="24"/>
        </w:rPr>
        <w:t>Multimedia learning is as much about creat</w:t>
      </w:r>
      <w:r>
        <w:rPr>
          <w:rFonts w:ascii="Times New Roman" w:hAnsi="Times New Roman"/>
          <w:b w:val="0"/>
          <w:i/>
          <w:sz w:val="24"/>
        </w:rPr>
        <w:t>ivity, perspective and differing</w:t>
      </w:r>
      <w:r w:rsidRPr="006706B4">
        <w:rPr>
          <w:rFonts w:ascii="Times New Roman" w:hAnsi="Times New Roman"/>
          <w:b w:val="0"/>
          <w:i/>
          <w:sz w:val="24"/>
        </w:rPr>
        <w:t xml:space="preserve"> </w:t>
      </w:r>
      <w:r>
        <w:rPr>
          <w:rFonts w:ascii="Times New Roman" w:hAnsi="Times New Roman"/>
          <w:b w:val="0"/>
          <w:i/>
          <w:sz w:val="24"/>
        </w:rPr>
        <w:tab/>
      </w:r>
      <w:r>
        <w:rPr>
          <w:rFonts w:ascii="Times New Roman" w:hAnsi="Times New Roman"/>
          <w:b w:val="0"/>
          <w:i/>
          <w:sz w:val="24"/>
        </w:rPr>
        <w:tab/>
      </w:r>
      <w:r>
        <w:rPr>
          <w:rFonts w:ascii="Times New Roman" w:hAnsi="Times New Roman"/>
          <w:b w:val="0"/>
          <w:i/>
          <w:sz w:val="24"/>
        </w:rPr>
        <w:tab/>
      </w:r>
      <w:r w:rsidRPr="006706B4">
        <w:rPr>
          <w:rFonts w:ascii="Times New Roman" w:hAnsi="Times New Roman"/>
          <w:b w:val="0"/>
          <w:i/>
          <w:sz w:val="24"/>
        </w:rPr>
        <w:t xml:space="preserve">“ways of knowing” as it is </w:t>
      </w:r>
      <w:r>
        <w:rPr>
          <w:rFonts w:ascii="Times New Roman" w:hAnsi="Times New Roman"/>
          <w:b w:val="0"/>
          <w:i/>
          <w:sz w:val="24"/>
        </w:rPr>
        <w:t xml:space="preserve">about the </w:t>
      </w:r>
      <w:r w:rsidRPr="006706B4">
        <w:rPr>
          <w:rFonts w:ascii="Times New Roman" w:hAnsi="Times New Roman"/>
          <w:b w:val="0"/>
          <w:i/>
          <w:sz w:val="24"/>
        </w:rPr>
        <w:t xml:space="preserve">technical </w:t>
      </w:r>
      <w:r>
        <w:rPr>
          <w:rFonts w:ascii="Times New Roman" w:hAnsi="Times New Roman"/>
          <w:b w:val="0"/>
          <w:i/>
          <w:sz w:val="24"/>
        </w:rPr>
        <w:t xml:space="preserve">or digital </w:t>
      </w:r>
      <w:r w:rsidRPr="006706B4">
        <w:rPr>
          <w:rFonts w:ascii="Times New Roman" w:hAnsi="Times New Roman"/>
          <w:b w:val="0"/>
          <w:i/>
          <w:sz w:val="24"/>
        </w:rPr>
        <w:t>process. Understanding</w:t>
      </w:r>
      <w:r>
        <w:rPr>
          <w:rFonts w:ascii="Times New Roman" w:hAnsi="Times New Roman"/>
          <w:b w:val="0"/>
          <w:i/>
          <w:sz w:val="24"/>
        </w:rPr>
        <w:t xml:space="preserve"> </w:t>
      </w:r>
      <w:r>
        <w:rPr>
          <w:rFonts w:ascii="Times New Roman" w:hAnsi="Times New Roman"/>
          <w:b w:val="0"/>
          <w:i/>
          <w:sz w:val="24"/>
        </w:rPr>
        <w:tab/>
      </w:r>
      <w:r>
        <w:rPr>
          <w:rFonts w:ascii="Times New Roman" w:hAnsi="Times New Roman"/>
          <w:b w:val="0"/>
          <w:i/>
          <w:sz w:val="24"/>
        </w:rPr>
        <w:tab/>
      </w:r>
      <w:r>
        <w:rPr>
          <w:rFonts w:ascii="Times New Roman" w:hAnsi="Times New Roman"/>
          <w:b w:val="0"/>
          <w:i/>
          <w:sz w:val="24"/>
        </w:rPr>
        <w:tab/>
        <w:t xml:space="preserve">foundational relationships between our own creative processes and their </w:t>
      </w:r>
      <w:r>
        <w:rPr>
          <w:rFonts w:ascii="Times New Roman" w:hAnsi="Times New Roman"/>
          <w:b w:val="0"/>
          <w:i/>
          <w:sz w:val="24"/>
        </w:rPr>
        <w:tab/>
      </w:r>
      <w:r>
        <w:rPr>
          <w:rFonts w:ascii="Times New Roman" w:hAnsi="Times New Roman"/>
          <w:b w:val="0"/>
          <w:i/>
          <w:sz w:val="24"/>
        </w:rPr>
        <w:tab/>
      </w:r>
      <w:r>
        <w:rPr>
          <w:rFonts w:ascii="Times New Roman" w:hAnsi="Times New Roman"/>
          <w:b w:val="0"/>
          <w:i/>
          <w:sz w:val="24"/>
        </w:rPr>
        <w:tab/>
      </w:r>
      <w:r>
        <w:rPr>
          <w:rFonts w:ascii="Times New Roman" w:hAnsi="Times New Roman"/>
          <w:b w:val="0"/>
          <w:i/>
          <w:sz w:val="24"/>
        </w:rPr>
        <w:tab/>
        <w:t xml:space="preserve">representation will allow us to better select, use and build multimedia for </w:t>
      </w:r>
      <w:r>
        <w:rPr>
          <w:rFonts w:ascii="Times New Roman" w:hAnsi="Times New Roman"/>
          <w:b w:val="0"/>
          <w:i/>
          <w:sz w:val="24"/>
        </w:rPr>
        <w:tab/>
      </w:r>
      <w:r>
        <w:rPr>
          <w:rFonts w:ascii="Times New Roman" w:hAnsi="Times New Roman"/>
          <w:b w:val="0"/>
          <w:i/>
          <w:sz w:val="24"/>
        </w:rPr>
        <w:tab/>
      </w:r>
      <w:r>
        <w:rPr>
          <w:rFonts w:ascii="Times New Roman" w:hAnsi="Times New Roman"/>
          <w:b w:val="0"/>
          <w:i/>
          <w:sz w:val="24"/>
        </w:rPr>
        <w:tab/>
      </w:r>
      <w:r>
        <w:rPr>
          <w:rFonts w:ascii="Times New Roman" w:hAnsi="Times New Roman"/>
          <w:b w:val="0"/>
          <w:i/>
          <w:sz w:val="24"/>
        </w:rPr>
        <w:tab/>
        <w:t>identified purpose and impact.</w:t>
      </w:r>
    </w:p>
    <w:p w:rsidR="0043170F" w:rsidRPr="001C65B1" w:rsidRDefault="0043170F">
      <w:pPr>
        <w:rPr>
          <w:rFonts w:ascii="Times New Roman" w:hAnsi="Times New Roman"/>
          <w:color w:val="000000"/>
        </w:rPr>
      </w:pP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r>
      <w:r w:rsidRPr="001C65B1">
        <w:rPr>
          <w:rFonts w:ascii="Times New Roman" w:hAnsi="Times New Roman"/>
          <w:color w:val="000000"/>
        </w:rPr>
        <w:tab/>
        <w:t xml:space="preserve">Units: 1.5 </w:t>
      </w:r>
    </w:p>
    <w:p w:rsidR="0043170F" w:rsidRDefault="0043170F" w:rsidP="0043170F">
      <w:pPr>
        <w:tabs>
          <w:tab w:val="right" w:pos="8931"/>
        </w:tabs>
        <w:rPr>
          <w:b/>
          <w:u w:val="double"/>
        </w:rPr>
      </w:pPr>
      <w:r>
        <w:rPr>
          <w:b/>
          <w:u w:val="double"/>
        </w:rPr>
        <w:tab/>
      </w:r>
    </w:p>
    <w:p w:rsidR="0043170F" w:rsidRDefault="0043170F" w:rsidP="0043170F">
      <w:pPr>
        <w:pStyle w:val="BodyText"/>
        <w:rPr>
          <w:rFonts w:ascii="Times New Roman" w:hAnsi="Times New Roman"/>
          <w:b/>
          <w:lang w:eastAsia="en-CA"/>
        </w:rPr>
      </w:pPr>
    </w:p>
    <w:p w:rsidR="0043170F" w:rsidRPr="001C65B1" w:rsidRDefault="0043170F" w:rsidP="0043170F">
      <w:pPr>
        <w:pStyle w:val="BodyText"/>
        <w:rPr>
          <w:rFonts w:ascii="Times New Roman" w:hAnsi="Times New Roman"/>
          <w:sz w:val="24"/>
          <w:lang w:eastAsia="en-CA"/>
        </w:rPr>
      </w:pPr>
      <w:r w:rsidRPr="001C65B1">
        <w:rPr>
          <w:rFonts w:ascii="Times New Roman" w:hAnsi="Times New Roman"/>
          <w:b/>
          <w:sz w:val="24"/>
          <w:lang w:eastAsia="en-CA"/>
        </w:rPr>
        <w:t xml:space="preserve">Instructor:      </w:t>
      </w:r>
      <w:r w:rsidRPr="001C65B1">
        <w:rPr>
          <w:rFonts w:ascii="Times New Roman" w:hAnsi="Times New Roman"/>
          <w:sz w:val="24"/>
          <w:lang w:eastAsia="en-CA"/>
        </w:rPr>
        <w:t>Scott Gerrity, PhD Candidate</w:t>
      </w:r>
      <w:r w:rsidRPr="001C65B1">
        <w:rPr>
          <w:rFonts w:ascii="Times New Roman" w:hAnsi="Times New Roman"/>
          <w:sz w:val="24"/>
          <w:lang w:eastAsia="en-CA"/>
        </w:rPr>
        <w:tab/>
      </w:r>
      <w:r w:rsidRPr="001C65B1">
        <w:rPr>
          <w:rFonts w:ascii="Times New Roman" w:hAnsi="Times New Roman"/>
          <w:sz w:val="24"/>
          <w:lang w:eastAsia="en-CA"/>
        </w:rPr>
        <w:tab/>
      </w:r>
      <w:r w:rsidRPr="004D1BB7">
        <w:rPr>
          <w:rFonts w:ascii="Times New Roman" w:hAnsi="Times New Roman"/>
          <w:b/>
          <w:sz w:val="24"/>
          <w:lang w:eastAsia="en-CA"/>
        </w:rPr>
        <w:t>Email</w:t>
      </w:r>
      <w:r w:rsidRPr="001C65B1">
        <w:rPr>
          <w:rFonts w:ascii="Times New Roman" w:hAnsi="Times New Roman"/>
          <w:sz w:val="24"/>
          <w:lang w:eastAsia="en-CA"/>
        </w:rPr>
        <w:t>: sgerrity@uvic.ca</w:t>
      </w:r>
    </w:p>
    <w:p w:rsidR="0043170F" w:rsidRPr="001C65B1" w:rsidRDefault="0043170F" w:rsidP="0043170F">
      <w:pPr>
        <w:pStyle w:val="BodyText"/>
        <w:rPr>
          <w:rFonts w:ascii="Times New Roman" w:hAnsi="Times New Roman"/>
          <w:sz w:val="24"/>
          <w:lang w:eastAsia="en-CA"/>
        </w:rPr>
      </w:pPr>
      <w:r w:rsidRPr="001C65B1">
        <w:rPr>
          <w:rFonts w:ascii="Times New Roman" w:hAnsi="Times New Roman"/>
          <w:b/>
          <w:sz w:val="24"/>
          <w:lang w:eastAsia="en-CA"/>
        </w:rPr>
        <w:t xml:space="preserve">Office:             </w:t>
      </w:r>
      <w:r w:rsidR="00230B7C">
        <w:rPr>
          <w:rFonts w:ascii="Times New Roman" w:hAnsi="Times New Roman"/>
          <w:sz w:val="24"/>
          <w:lang w:eastAsia="en-CA"/>
        </w:rPr>
        <w:t>HSD B307</w:t>
      </w:r>
      <w:r w:rsidR="00230B7C">
        <w:rPr>
          <w:rFonts w:ascii="Times New Roman" w:hAnsi="Times New Roman"/>
          <w:sz w:val="24"/>
          <w:lang w:eastAsia="en-CA"/>
        </w:rPr>
        <w:tab/>
      </w:r>
      <w:r w:rsidR="00230B7C">
        <w:rPr>
          <w:rFonts w:ascii="Times New Roman" w:hAnsi="Times New Roman"/>
          <w:sz w:val="24"/>
          <w:lang w:eastAsia="en-CA"/>
        </w:rPr>
        <w:tab/>
      </w:r>
      <w:r w:rsidR="00230B7C">
        <w:rPr>
          <w:rFonts w:ascii="Times New Roman" w:hAnsi="Times New Roman"/>
          <w:sz w:val="24"/>
          <w:lang w:eastAsia="en-CA"/>
        </w:rPr>
        <w:tab/>
      </w:r>
      <w:r w:rsidR="00230B7C" w:rsidRPr="00D87B4E">
        <w:rPr>
          <w:rFonts w:ascii="Times New Roman" w:hAnsi="Times New Roman"/>
          <w:b/>
          <w:sz w:val="24"/>
          <w:lang w:eastAsia="en-CA"/>
        </w:rPr>
        <w:t>Phone</w:t>
      </w:r>
      <w:r w:rsidR="00230B7C">
        <w:rPr>
          <w:rFonts w:ascii="Times New Roman" w:hAnsi="Times New Roman"/>
          <w:sz w:val="24"/>
          <w:lang w:eastAsia="en-CA"/>
        </w:rPr>
        <w:t>: 250-853-3209 (urgency only)</w:t>
      </w:r>
    </w:p>
    <w:p w:rsidR="002B4D37" w:rsidRPr="002B4D37" w:rsidRDefault="0043170F" w:rsidP="002B4D37">
      <w:pPr>
        <w:pStyle w:val="BodyText"/>
        <w:rPr>
          <w:rFonts w:ascii="Times New Roman" w:hAnsi="Times New Roman"/>
          <w:b/>
          <w:sz w:val="24"/>
          <w:lang w:eastAsia="en-CA"/>
        </w:rPr>
      </w:pPr>
      <w:r w:rsidRPr="001C65B1">
        <w:rPr>
          <w:rFonts w:ascii="Times New Roman" w:hAnsi="Times New Roman"/>
          <w:b/>
          <w:sz w:val="24"/>
          <w:lang w:eastAsia="en-CA"/>
        </w:rPr>
        <w:t xml:space="preserve">Class Time:    </w:t>
      </w:r>
      <w:r w:rsidRPr="001C65B1">
        <w:rPr>
          <w:rFonts w:ascii="Times New Roman" w:hAnsi="Times New Roman"/>
          <w:sz w:val="24"/>
          <w:lang w:eastAsia="en-CA"/>
        </w:rPr>
        <w:t>Online, labs W 5:00 – 6:20</w:t>
      </w:r>
    </w:p>
    <w:p w:rsidR="0043170F" w:rsidRDefault="0043170F" w:rsidP="0043170F">
      <w:pPr>
        <w:tabs>
          <w:tab w:val="right" w:pos="8931"/>
        </w:tabs>
        <w:rPr>
          <w:b/>
          <w:u w:val="double"/>
        </w:rPr>
      </w:pPr>
      <w:r>
        <w:rPr>
          <w:b/>
          <w:u w:val="double"/>
        </w:rPr>
        <w:tab/>
      </w:r>
    </w:p>
    <w:p w:rsidR="0043170F" w:rsidRDefault="0043170F" w:rsidP="0043170F">
      <w:pPr>
        <w:spacing w:before="100" w:beforeAutospacing="1" w:after="100" w:afterAutospacing="1"/>
        <w:contextualSpacing/>
        <w:rPr>
          <w:rFonts w:ascii="Times New Roman" w:eastAsia="Times New Roman" w:hAnsi="Times New Roman" w:cs="Arial"/>
          <w:b/>
          <w:bCs/>
          <w:color w:val="000000"/>
          <w:szCs w:val="24"/>
          <w:lang w:eastAsia="en-CA"/>
        </w:rPr>
      </w:pPr>
    </w:p>
    <w:p w:rsidR="002B4D37" w:rsidRPr="00D2127C" w:rsidRDefault="002B4D37" w:rsidP="002B4D37">
      <w:pPr>
        <w:pStyle w:val="Heading3"/>
        <w:rPr>
          <w:rFonts w:ascii="Times New Roman" w:hAnsi="Times New Roman"/>
          <w:color w:val="000000"/>
          <w:sz w:val="24"/>
          <w:u w:val="single"/>
        </w:rPr>
      </w:pPr>
      <w:r w:rsidRPr="00D2127C">
        <w:rPr>
          <w:rFonts w:ascii="Times New Roman" w:hAnsi="Times New Roman"/>
          <w:sz w:val="24"/>
        </w:rPr>
        <w:t>C</w:t>
      </w:r>
      <w:r>
        <w:rPr>
          <w:rFonts w:ascii="Times New Roman" w:hAnsi="Times New Roman"/>
          <w:sz w:val="24"/>
        </w:rPr>
        <w:t>ourse</w:t>
      </w:r>
      <w:r w:rsidRPr="00D2127C">
        <w:rPr>
          <w:rFonts w:ascii="Times New Roman" w:hAnsi="Times New Roman"/>
          <w:sz w:val="24"/>
        </w:rPr>
        <w:t xml:space="preserve"> Description: </w:t>
      </w:r>
    </w:p>
    <w:p w:rsidR="002B4D37" w:rsidRPr="00D2127C" w:rsidRDefault="002B4D37" w:rsidP="002B4D37">
      <w:pPr>
        <w:rPr>
          <w:rFonts w:ascii="Times New Roman" w:hAnsi="Times New Roman"/>
          <w:color w:val="000000"/>
          <w:u w:val="single"/>
        </w:rPr>
      </w:pPr>
      <w:r>
        <w:rPr>
          <w:rFonts w:ascii="Times New Roman" w:hAnsi="Times New Roman"/>
        </w:rPr>
        <w:t>The focus of this course is to introduce students</w:t>
      </w:r>
      <w:r w:rsidRPr="00D2127C">
        <w:rPr>
          <w:rFonts w:ascii="Times New Roman" w:hAnsi="Times New Roman"/>
        </w:rPr>
        <w:t xml:space="preserve"> to the theory and application of multimedia learning in interactive learning environments. Students will explore the latest research and discover some best practices for creating rich educational experiences. Students will have the opportunity to design and develop interactive learning experiences u</w:t>
      </w:r>
      <w:r>
        <w:rPr>
          <w:rFonts w:ascii="Times New Roman" w:hAnsi="Times New Roman"/>
        </w:rPr>
        <w:t xml:space="preserve">sing such technologies as electronic portfolios, multimedia production software, You Tube and Google apps, and social networking tools. </w:t>
      </w:r>
    </w:p>
    <w:p w:rsidR="002B4D37" w:rsidRDefault="002B4D37" w:rsidP="0043170F">
      <w:pPr>
        <w:spacing w:before="100" w:beforeAutospacing="1" w:after="100" w:afterAutospacing="1"/>
        <w:contextualSpacing/>
        <w:rPr>
          <w:rFonts w:ascii="Times New Roman" w:eastAsia="Times New Roman" w:hAnsi="Times New Roman" w:cs="Arial"/>
          <w:b/>
          <w:bCs/>
          <w:color w:val="000000"/>
          <w:szCs w:val="24"/>
          <w:lang w:eastAsia="en-CA"/>
        </w:rPr>
      </w:pPr>
    </w:p>
    <w:p w:rsidR="0043170F" w:rsidRDefault="0043170F" w:rsidP="0043170F">
      <w:pPr>
        <w:spacing w:before="100" w:beforeAutospacing="1" w:after="100" w:afterAutospacing="1"/>
        <w:contextualSpacing/>
        <w:rPr>
          <w:rFonts w:ascii="Times New Roman" w:eastAsia="Times New Roman" w:hAnsi="Times New Roman" w:cs="Arial"/>
          <w:b/>
          <w:bCs/>
          <w:color w:val="000000"/>
          <w:szCs w:val="24"/>
          <w:lang w:eastAsia="en-CA"/>
        </w:rPr>
      </w:pPr>
      <w:r w:rsidRPr="00D2127C">
        <w:rPr>
          <w:rFonts w:ascii="Times New Roman" w:eastAsia="Times New Roman" w:hAnsi="Times New Roman" w:cs="Arial"/>
          <w:b/>
          <w:bCs/>
          <w:color w:val="000000"/>
          <w:szCs w:val="24"/>
          <w:lang w:eastAsia="en-CA"/>
        </w:rPr>
        <w:t>Course Format</w:t>
      </w:r>
    </w:p>
    <w:p w:rsidR="0043170F" w:rsidRPr="004D1BB7" w:rsidRDefault="0043170F" w:rsidP="0043170F">
      <w:pPr>
        <w:spacing w:before="100" w:beforeAutospacing="1" w:after="100" w:afterAutospacing="1"/>
        <w:contextualSpacing/>
        <w:rPr>
          <w:rFonts w:ascii="Times New Roman" w:eastAsia="Times New Roman" w:hAnsi="Times New Roman" w:cs="Arial"/>
          <w:b/>
          <w:bCs/>
          <w:color w:val="000000"/>
          <w:szCs w:val="24"/>
          <w:lang w:eastAsia="en-CA"/>
        </w:rPr>
      </w:pPr>
      <w:r w:rsidRPr="00D2127C">
        <w:rPr>
          <w:rFonts w:ascii="Times New Roman" w:eastAsia="Times New Roman" w:hAnsi="Times New Roman" w:cs="Arial"/>
          <w:color w:val="000000"/>
          <w:szCs w:val="24"/>
          <w:lang w:eastAsia="en-CA"/>
        </w:rPr>
        <w:t xml:space="preserve">This is an online course. The </w:t>
      </w:r>
      <w:r w:rsidRPr="00D2127C">
        <w:rPr>
          <w:rFonts w:ascii="Times New Roman" w:eastAsia="Times New Roman" w:hAnsi="Times New Roman" w:cs="Arial"/>
          <w:b/>
          <w:bCs/>
          <w:i/>
          <w:iCs/>
          <w:color w:val="000000"/>
          <w:szCs w:val="24"/>
          <w:lang w:eastAsia="en-CA"/>
        </w:rPr>
        <w:t xml:space="preserve">MOODLE </w:t>
      </w:r>
      <w:r w:rsidRPr="00D2127C">
        <w:rPr>
          <w:rFonts w:ascii="Times New Roman" w:eastAsia="Times New Roman" w:hAnsi="Times New Roman" w:cs="Arial"/>
          <w:color w:val="000000"/>
          <w:szCs w:val="24"/>
          <w:lang w:eastAsia="en-CA"/>
        </w:rPr>
        <w:t>learning management system is used to outline expectations, deliver content, provide you with an interactive learning environment and serve as the communication platform between the instructor and the students. A second learning platform (Folioz.ca) will be used to design, buil</w:t>
      </w:r>
      <w:r>
        <w:rPr>
          <w:rFonts w:ascii="Times New Roman" w:eastAsia="Times New Roman" w:hAnsi="Times New Roman" w:cs="Arial"/>
          <w:color w:val="000000"/>
          <w:szCs w:val="24"/>
          <w:lang w:eastAsia="en-CA"/>
        </w:rPr>
        <w:t>d and share your e</w:t>
      </w:r>
      <w:r w:rsidRPr="00D2127C">
        <w:rPr>
          <w:rFonts w:ascii="Times New Roman" w:eastAsia="Times New Roman" w:hAnsi="Times New Roman" w:cs="Arial"/>
          <w:color w:val="000000"/>
          <w:szCs w:val="24"/>
          <w:lang w:eastAsia="en-CA"/>
        </w:rPr>
        <w:t>Portfolio materials. A third environment, Blackboard Collaborate, will be used periodically.  Labs will take place in MacLauren building</w:t>
      </w:r>
      <w:r w:rsidR="00D87B4E">
        <w:rPr>
          <w:rFonts w:ascii="Times New Roman" w:eastAsia="Times New Roman" w:hAnsi="Times New Roman" w:cs="Arial"/>
          <w:color w:val="000000"/>
          <w:szCs w:val="24"/>
          <w:lang w:eastAsia="en-CA"/>
        </w:rPr>
        <w:t>, D211</w:t>
      </w:r>
      <w:r w:rsidRPr="00D2127C">
        <w:rPr>
          <w:rFonts w:ascii="Times New Roman" w:eastAsia="Times New Roman" w:hAnsi="Times New Roman" w:cs="Arial"/>
          <w:color w:val="000000"/>
          <w:szCs w:val="24"/>
          <w:lang w:eastAsia="en-CA"/>
        </w:rPr>
        <w:t xml:space="preserve">. </w:t>
      </w:r>
    </w:p>
    <w:p w:rsidR="0043170F" w:rsidRPr="00D2127C" w:rsidRDefault="0043170F" w:rsidP="0043170F">
      <w:pPr>
        <w:spacing w:before="100" w:beforeAutospacing="1" w:after="100" w:afterAutospacing="1"/>
        <w:rPr>
          <w:rFonts w:ascii="Times New Roman" w:eastAsia="Times New Roman" w:hAnsi="Times New Roman" w:cs="Arial"/>
          <w:color w:val="000000"/>
          <w:szCs w:val="24"/>
          <w:lang w:eastAsia="en-CA"/>
        </w:rPr>
      </w:pPr>
      <w:r w:rsidRPr="00D2127C">
        <w:rPr>
          <w:rFonts w:ascii="Times New Roman" w:eastAsia="Times New Roman" w:hAnsi="Times New Roman" w:cs="Arial"/>
          <w:b/>
          <w:color w:val="000000"/>
          <w:szCs w:val="24"/>
          <w:lang w:eastAsia="en-CA"/>
        </w:rPr>
        <w:t xml:space="preserve"> NOTE:</w:t>
      </w:r>
      <w:r w:rsidRPr="00D2127C">
        <w:rPr>
          <w:rFonts w:ascii="Times New Roman" w:eastAsia="Times New Roman" w:hAnsi="Times New Roman" w:cs="Arial"/>
          <w:color w:val="000000"/>
          <w:szCs w:val="24"/>
          <w:lang w:eastAsia="en-CA"/>
        </w:rPr>
        <w:t xml:space="preserve"> This is a </w:t>
      </w:r>
      <w:r w:rsidRPr="00D87B4E">
        <w:rPr>
          <w:rFonts w:ascii="Times New Roman" w:eastAsia="Times New Roman" w:hAnsi="Times New Roman" w:cs="Arial"/>
          <w:b/>
          <w:color w:val="000000"/>
          <w:szCs w:val="24"/>
          <w:lang w:eastAsia="en-CA"/>
        </w:rPr>
        <w:t>highly interactive course requiring both group and individual work</w:t>
      </w:r>
      <w:r w:rsidRPr="00D2127C">
        <w:rPr>
          <w:rFonts w:ascii="Times New Roman" w:eastAsia="Times New Roman" w:hAnsi="Times New Roman" w:cs="Arial"/>
          <w:color w:val="000000"/>
          <w:szCs w:val="24"/>
          <w:lang w:eastAsia="en-CA"/>
        </w:rPr>
        <w:t xml:space="preserve">. </w:t>
      </w:r>
    </w:p>
    <w:p w:rsidR="0043170F" w:rsidRPr="00D2127C" w:rsidRDefault="0043170F">
      <w:pPr>
        <w:rPr>
          <w:rFonts w:ascii="Times New Roman" w:hAnsi="Times New Roman"/>
          <w:b/>
        </w:rPr>
      </w:pPr>
    </w:p>
    <w:p w:rsidR="00D87B4E" w:rsidRDefault="00D87B4E" w:rsidP="002B4D37">
      <w:pPr>
        <w:rPr>
          <w:b/>
          <w:bCs/>
        </w:rPr>
      </w:pPr>
    </w:p>
    <w:p w:rsidR="002B4D37" w:rsidRPr="00501AA8" w:rsidRDefault="002B4D37" w:rsidP="002B4D37">
      <w:pPr>
        <w:rPr>
          <w:b/>
        </w:rPr>
      </w:pPr>
      <w:r w:rsidRPr="00501AA8">
        <w:rPr>
          <w:b/>
          <w:bCs/>
        </w:rPr>
        <w:t>Course Intents</w:t>
      </w:r>
    </w:p>
    <w:p w:rsidR="002B4D37" w:rsidRDefault="002B4D37" w:rsidP="002B4D37">
      <w:pPr>
        <w:numPr>
          <w:ilvl w:val="0"/>
          <w:numId w:val="20"/>
        </w:numPr>
      </w:pPr>
      <w:r>
        <w:t>The course will operate through the use of a MOODLE program to facilitate social constructionist support for student learning. Features to be used are (1) forum discussion on r</w:t>
      </w:r>
      <w:r w:rsidR="00D87B4E">
        <w:t>eadings, (2) personal blogs or j</w:t>
      </w:r>
      <w:r>
        <w:t xml:space="preserve">ournals (3) on-line submission of assignments, and (4) survey tools. </w:t>
      </w:r>
    </w:p>
    <w:p w:rsidR="002B4D37" w:rsidRDefault="002B4D37" w:rsidP="002B4D37">
      <w:pPr>
        <w:numPr>
          <w:ilvl w:val="0"/>
          <w:numId w:val="20"/>
        </w:numPr>
      </w:pPr>
      <w:r>
        <w:t>The course will introduce students to a range of topics that influence how we know, perceive, interpret and build multimodal representations of our learning within a portfolio process.</w:t>
      </w:r>
    </w:p>
    <w:p w:rsidR="002B4D37" w:rsidRDefault="002B4D37" w:rsidP="002B4D37">
      <w:pPr>
        <w:numPr>
          <w:ilvl w:val="0"/>
          <w:numId w:val="20"/>
        </w:numPr>
      </w:pPr>
      <w:r>
        <w:t xml:space="preserve">The course will introduce students to the use of technological tools to assist in building multimedia and displaying it </w:t>
      </w:r>
      <w:r w:rsidR="00D87B4E">
        <w:t>as an ePortfolio.</w:t>
      </w:r>
      <w:r>
        <w:t xml:space="preserve"> </w:t>
      </w:r>
    </w:p>
    <w:p w:rsidR="002B4D37" w:rsidRDefault="002B4D37" w:rsidP="002B4D37">
      <w:pPr>
        <w:numPr>
          <w:ilvl w:val="0"/>
          <w:numId w:val="20"/>
        </w:numPr>
      </w:pPr>
      <w:r>
        <w:t>A key concern of this course is to explore aspects of our learning styles, knowledge, and strengths within multimodal representations of self, knowledge and learning.</w:t>
      </w:r>
    </w:p>
    <w:p w:rsidR="002B4D37" w:rsidRDefault="002B4D37" w:rsidP="002B4D37">
      <w:pPr>
        <w:numPr>
          <w:ilvl w:val="0"/>
          <w:numId w:val="20"/>
        </w:numPr>
      </w:pPr>
      <w:r>
        <w:t>In this course we will pay attention to the way personal and cultural realities are constructed through narrative and storytelling. Activities in the course will enable students to reflect on a pluralism that promotes multiple forms of representation and what is seen as legitimate knowledge.</w:t>
      </w:r>
    </w:p>
    <w:p w:rsidR="002B4D37" w:rsidRPr="00AB788C" w:rsidRDefault="002B4D37" w:rsidP="002B4D37">
      <w:pPr>
        <w:numPr>
          <w:ilvl w:val="0"/>
          <w:numId w:val="20"/>
        </w:numPr>
        <w:rPr>
          <w:i/>
        </w:rPr>
      </w:pPr>
      <w:r>
        <w:t xml:space="preserve">Drawing on Indigenous learning principles the course will create the conditions for </w:t>
      </w:r>
      <w:hyperlink r:id="rId7" w:history="1">
        <w:r w:rsidRPr="00AB788C">
          <w:rPr>
            <w:rStyle w:val="Hyperlink"/>
            <w:i/>
          </w:rPr>
          <w:t>Kamúcwkalha</w:t>
        </w:r>
      </w:hyperlink>
      <w:r>
        <w:rPr>
          <w:i/>
        </w:rPr>
        <w:t xml:space="preserve"> </w:t>
      </w:r>
      <w:r w:rsidRPr="00AB788C">
        <w:t>(</w:t>
      </w:r>
      <w:r>
        <w:t xml:space="preserve">the </w:t>
      </w:r>
      <w:r w:rsidRPr="00006B21">
        <w:t>fel</w:t>
      </w:r>
      <w:r>
        <w:t>t energy indicating group attune</w:t>
      </w:r>
      <w:r w:rsidRPr="00006B21">
        <w:t>ment and the emergence of a common group purpose</w:t>
      </w:r>
      <w:r>
        <w:t xml:space="preserve">). Learning in the course will be developed around principles of active learning, social constructivism and situated learning. Readings will set up students to learn in course experiences. Participation in all discussions is essential for the learning of each student and the class as a whole. In particular </w:t>
      </w:r>
      <w:r w:rsidRPr="00AB788C">
        <w:t>three Indigenous teaching and learning principles</w:t>
      </w:r>
      <w:r>
        <w:rPr>
          <w:rStyle w:val="FootnoteReference"/>
        </w:rPr>
        <w:footnoteReference w:id="2"/>
      </w:r>
      <w:r w:rsidRPr="00AB788C">
        <w:t xml:space="preserve"> will guide the learning processes of the course: </w:t>
      </w:r>
    </w:p>
    <w:p w:rsidR="002B4D37" w:rsidRPr="00501AA8" w:rsidRDefault="002B4D37" w:rsidP="002B4D37">
      <w:pPr>
        <w:ind w:left="720"/>
      </w:pPr>
      <w:r w:rsidRPr="00501AA8">
        <w:t>(1)</w:t>
      </w:r>
      <w:r w:rsidRPr="00501AA8">
        <w:tab/>
        <w:t>Put the learning of your peers before your own learning</w:t>
      </w:r>
      <w:r>
        <w:t xml:space="preserve"> (</w:t>
      </w:r>
      <w:hyperlink r:id="rId8" w:history="1">
        <w:r w:rsidRPr="00136853">
          <w:rPr>
            <w:rStyle w:val="Hyperlink"/>
            <w:i/>
          </w:rPr>
          <w:t>Celhcelh</w:t>
        </w:r>
      </w:hyperlink>
      <w:r>
        <w:rPr>
          <w:i/>
        </w:rPr>
        <w:t>)</w:t>
      </w:r>
      <w:r w:rsidRPr="00501AA8">
        <w:t xml:space="preserve">; </w:t>
      </w:r>
    </w:p>
    <w:p w:rsidR="002B4D37" w:rsidRPr="00501AA8" w:rsidRDefault="002B4D37" w:rsidP="002B4D37">
      <w:pPr>
        <w:ind w:left="720"/>
      </w:pPr>
      <w:r w:rsidRPr="00501AA8">
        <w:t>(2)</w:t>
      </w:r>
      <w:r w:rsidRPr="00501AA8">
        <w:tab/>
        <w:t>Create work that will benefit seven generations to come</w:t>
      </w:r>
      <w:r>
        <w:t xml:space="preserve"> (</w:t>
      </w:r>
      <w:hyperlink r:id="rId9" w:history="1">
        <w:r w:rsidRPr="005F1B30">
          <w:rPr>
            <w:rStyle w:val="Hyperlink"/>
            <w:i/>
          </w:rPr>
          <w:t>Emhaka7</w:t>
        </w:r>
      </w:hyperlink>
      <w:r>
        <w:rPr>
          <w:i/>
        </w:rPr>
        <w:t>)</w:t>
      </w:r>
      <w:r w:rsidRPr="00501AA8">
        <w:t xml:space="preserve">; and </w:t>
      </w:r>
    </w:p>
    <w:p w:rsidR="002B4D37" w:rsidRPr="00607737" w:rsidRDefault="002B4D37" w:rsidP="002B4D37">
      <w:pPr>
        <w:ind w:left="720"/>
      </w:pPr>
      <w:r w:rsidRPr="00501AA8">
        <w:t>(3)</w:t>
      </w:r>
      <w:r w:rsidRPr="00501AA8">
        <w:tab/>
        <w:t>Find one's own passion and use it to energize the community</w:t>
      </w:r>
      <w:r>
        <w:t xml:space="preserve"> (</w:t>
      </w:r>
      <w:hyperlink r:id="rId10" w:history="1">
        <w:r w:rsidRPr="00F77779">
          <w:rPr>
            <w:rStyle w:val="Hyperlink"/>
            <w:i/>
          </w:rPr>
          <w:t>A7xekcal</w:t>
        </w:r>
      </w:hyperlink>
      <w:r>
        <w:rPr>
          <w:i/>
        </w:rPr>
        <w:t>)</w:t>
      </w:r>
      <w:r w:rsidRPr="00501AA8">
        <w:t xml:space="preserve">. </w:t>
      </w:r>
    </w:p>
    <w:p w:rsidR="0043170F" w:rsidRPr="00D2127C" w:rsidRDefault="0043170F">
      <w:pPr>
        <w:rPr>
          <w:rFonts w:ascii="Times New Roman" w:hAnsi="Times New Roman"/>
        </w:rPr>
      </w:pPr>
    </w:p>
    <w:p w:rsidR="0043170F" w:rsidRPr="00153B46" w:rsidRDefault="002B4D37" w:rsidP="002B4D37">
      <w:pPr>
        <w:spacing w:before="100" w:beforeAutospacing="1" w:after="100" w:afterAutospacing="1"/>
        <w:contextualSpacing/>
        <w:rPr>
          <w:rFonts w:ascii="Times New Roman" w:eastAsia="Times New Roman" w:hAnsi="Times New Roman" w:cs="Arial"/>
          <w:b/>
          <w:color w:val="000000"/>
          <w:szCs w:val="24"/>
          <w:lang w:eastAsia="en-CA"/>
        </w:rPr>
      </w:pPr>
      <w:r>
        <w:rPr>
          <w:rFonts w:ascii="Times New Roman" w:eastAsia="Times New Roman" w:hAnsi="Times New Roman" w:cs="Arial"/>
          <w:b/>
          <w:color w:val="000000"/>
          <w:szCs w:val="24"/>
          <w:lang w:eastAsia="en-CA"/>
        </w:rPr>
        <w:t>Course</w:t>
      </w:r>
      <w:r w:rsidR="0043170F" w:rsidRPr="00153B46">
        <w:rPr>
          <w:rFonts w:ascii="Times New Roman" w:eastAsia="Times New Roman" w:hAnsi="Times New Roman" w:cs="Arial"/>
          <w:b/>
          <w:color w:val="000000"/>
          <w:szCs w:val="24"/>
          <w:lang w:eastAsia="en-CA"/>
        </w:rPr>
        <w:t xml:space="preserve"> Readings</w:t>
      </w:r>
    </w:p>
    <w:p w:rsidR="0043170F" w:rsidRPr="00153B46" w:rsidRDefault="0043170F" w:rsidP="002B4D37">
      <w:pPr>
        <w:spacing w:before="100" w:beforeAutospacing="1" w:after="100" w:afterAutospacing="1"/>
        <w:contextualSpacing/>
        <w:rPr>
          <w:rFonts w:ascii="Times New Roman" w:eastAsia="Times New Roman" w:hAnsi="Times New Roman" w:cs="Arial"/>
          <w:color w:val="000000"/>
          <w:szCs w:val="24"/>
          <w:lang w:eastAsia="en-CA"/>
        </w:rPr>
      </w:pPr>
      <w:r w:rsidRPr="00153B46">
        <w:rPr>
          <w:rFonts w:ascii="Times New Roman" w:eastAsia="Times New Roman" w:hAnsi="Times New Roman" w:cs="Arial"/>
          <w:color w:val="000000"/>
          <w:szCs w:val="24"/>
          <w:lang w:eastAsia="en-CA"/>
        </w:rPr>
        <w:t xml:space="preserve">There is </w:t>
      </w:r>
      <w:r w:rsidRPr="002B4D37">
        <w:rPr>
          <w:rFonts w:ascii="Times New Roman" w:eastAsia="Times New Roman" w:hAnsi="Times New Roman" w:cs="Arial"/>
          <w:b/>
          <w:color w:val="000000"/>
          <w:szCs w:val="24"/>
          <w:lang w:eastAsia="en-CA"/>
        </w:rPr>
        <w:t>no required text</w:t>
      </w:r>
      <w:r w:rsidRPr="00153B46">
        <w:rPr>
          <w:rFonts w:ascii="Times New Roman" w:eastAsia="Times New Roman" w:hAnsi="Times New Roman" w:cs="Arial"/>
          <w:color w:val="000000"/>
          <w:szCs w:val="24"/>
          <w:lang w:eastAsia="en-CA"/>
        </w:rPr>
        <w:t xml:space="preserve"> for this course. </w:t>
      </w:r>
    </w:p>
    <w:p w:rsidR="0043170F" w:rsidRPr="00153B46" w:rsidRDefault="0043170F" w:rsidP="002B4D37">
      <w:pPr>
        <w:spacing w:before="100" w:beforeAutospacing="1" w:after="100" w:afterAutospacing="1"/>
        <w:rPr>
          <w:rFonts w:ascii="Times New Roman" w:eastAsia="Times New Roman" w:hAnsi="Times New Roman" w:cs="Arial"/>
          <w:color w:val="000000"/>
          <w:szCs w:val="24"/>
          <w:lang w:eastAsia="en-CA"/>
        </w:rPr>
      </w:pPr>
      <w:r w:rsidRPr="00153B46">
        <w:rPr>
          <w:rFonts w:ascii="Times New Roman" w:eastAsia="Times New Roman" w:hAnsi="Times New Roman" w:cs="Arial"/>
          <w:color w:val="000000"/>
          <w:szCs w:val="24"/>
          <w:lang w:eastAsia="en-CA"/>
        </w:rPr>
        <w:t>All assigned readings are required and will be clearly identified in the instructions for the learning activities</w:t>
      </w:r>
      <w:r>
        <w:rPr>
          <w:rFonts w:ascii="Times New Roman" w:eastAsia="Times New Roman" w:hAnsi="Times New Roman" w:cs="Arial"/>
          <w:color w:val="000000"/>
          <w:szCs w:val="24"/>
          <w:lang w:eastAsia="en-CA"/>
        </w:rPr>
        <w:t xml:space="preserve"> (or via instructor/student communications)</w:t>
      </w:r>
      <w:r w:rsidRPr="00153B46">
        <w:rPr>
          <w:rFonts w:ascii="Times New Roman" w:eastAsia="Times New Roman" w:hAnsi="Times New Roman" w:cs="Arial"/>
          <w:color w:val="000000"/>
          <w:szCs w:val="24"/>
          <w:lang w:eastAsia="en-CA"/>
        </w:rPr>
        <w:t xml:space="preserve"> in specific units or weekly view o</w:t>
      </w:r>
      <w:r>
        <w:rPr>
          <w:rFonts w:ascii="Times New Roman" w:eastAsia="Times New Roman" w:hAnsi="Times New Roman" w:cs="Arial"/>
          <w:color w:val="000000"/>
          <w:szCs w:val="24"/>
          <w:lang w:eastAsia="en-CA"/>
        </w:rPr>
        <w:t>f the Moodle course environment</w:t>
      </w:r>
      <w:r w:rsidRPr="00153B46">
        <w:rPr>
          <w:rFonts w:ascii="Times New Roman" w:eastAsia="Times New Roman" w:hAnsi="Times New Roman" w:cs="Arial"/>
          <w:color w:val="000000"/>
          <w:szCs w:val="24"/>
          <w:lang w:eastAsia="en-CA"/>
        </w:rPr>
        <w:t>. Access to any readings within the UVic Libraries databases (including full text materials) requires a Netlink ID and password.</w:t>
      </w:r>
    </w:p>
    <w:p w:rsidR="0043170F" w:rsidRPr="00153B46" w:rsidRDefault="002B4D37" w:rsidP="002B4D37">
      <w:pPr>
        <w:spacing w:before="100" w:beforeAutospacing="1" w:after="100" w:afterAutospacing="1"/>
        <w:contextualSpacing/>
        <w:rPr>
          <w:rFonts w:ascii="Times New Roman" w:eastAsia="Times New Roman" w:hAnsi="Times New Roman" w:cs="Arial"/>
          <w:color w:val="000000"/>
          <w:szCs w:val="24"/>
          <w:lang w:eastAsia="en-CA"/>
        </w:rPr>
      </w:pPr>
      <w:r>
        <w:rPr>
          <w:rFonts w:ascii="Times New Roman" w:eastAsia="Times New Roman" w:hAnsi="Times New Roman" w:cs="Arial"/>
          <w:b/>
          <w:bCs/>
          <w:color w:val="000000"/>
          <w:szCs w:val="24"/>
          <w:lang w:eastAsia="en-CA"/>
        </w:rPr>
        <w:t>Course T</w:t>
      </w:r>
      <w:r w:rsidR="0043170F" w:rsidRPr="00153B46">
        <w:rPr>
          <w:rFonts w:ascii="Times New Roman" w:eastAsia="Times New Roman" w:hAnsi="Times New Roman" w:cs="Arial"/>
          <w:b/>
          <w:bCs/>
          <w:color w:val="000000"/>
          <w:szCs w:val="24"/>
          <w:lang w:eastAsia="en-CA"/>
        </w:rPr>
        <w:t>echnological Requirements</w:t>
      </w:r>
    </w:p>
    <w:p w:rsidR="0043170F" w:rsidRPr="00153B46" w:rsidRDefault="00D87B4E" w:rsidP="0043170F">
      <w:pPr>
        <w:spacing w:before="100" w:beforeAutospacing="1" w:after="100" w:afterAutospacing="1"/>
        <w:contextualSpacing/>
        <w:rPr>
          <w:rFonts w:ascii="Times New Roman" w:eastAsia="Times New Roman" w:hAnsi="Times New Roman" w:cs="Arial"/>
          <w:color w:val="000000"/>
          <w:szCs w:val="24"/>
          <w:lang w:eastAsia="en-CA"/>
        </w:rPr>
      </w:pPr>
      <w:r>
        <w:rPr>
          <w:rFonts w:ascii="Times New Roman" w:eastAsia="Times New Roman" w:hAnsi="Times New Roman" w:cs="Arial"/>
          <w:color w:val="000000"/>
          <w:szCs w:val="24"/>
          <w:lang w:eastAsia="en-CA"/>
        </w:rPr>
        <w:t>You</w:t>
      </w:r>
      <w:r w:rsidR="0043170F" w:rsidRPr="00153B46">
        <w:rPr>
          <w:rFonts w:ascii="Times New Roman" w:eastAsia="Times New Roman" w:hAnsi="Times New Roman" w:cs="Arial"/>
          <w:color w:val="000000"/>
          <w:szCs w:val="24"/>
          <w:lang w:eastAsia="en-CA"/>
        </w:rPr>
        <w:t xml:space="preserve"> </w:t>
      </w:r>
      <w:r>
        <w:rPr>
          <w:rFonts w:ascii="Times New Roman" w:eastAsia="Times New Roman" w:hAnsi="Times New Roman" w:cs="Arial"/>
          <w:color w:val="000000"/>
          <w:szCs w:val="24"/>
          <w:lang w:eastAsia="en-CA"/>
        </w:rPr>
        <w:t xml:space="preserve">must </w:t>
      </w:r>
      <w:r w:rsidR="0043170F" w:rsidRPr="00153B46">
        <w:rPr>
          <w:rFonts w:ascii="Times New Roman" w:eastAsia="Times New Roman" w:hAnsi="Times New Roman" w:cs="Arial"/>
          <w:color w:val="000000"/>
          <w:szCs w:val="24"/>
          <w:lang w:eastAsia="en-CA"/>
        </w:rPr>
        <w:t>have access to your own co</w:t>
      </w:r>
      <w:r>
        <w:rPr>
          <w:rFonts w:ascii="Times New Roman" w:eastAsia="Times New Roman" w:hAnsi="Times New Roman" w:cs="Arial"/>
          <w:color w:val="000000"/>
          <w:szCs w:val="24"/>
          <w:lang w:eastAsia="en-CA"/>
        </w:rPr>
        <w:t xml:space="preserve">mputer for this course. The computer should have a minimum of 2 gigs of RAM, and processing speeds to play and create light video. </w:t>
      </w:r>
      <w:r w:rsidR="0043170F" w:rsidRPr="00153B46">
        <w:rPr>
          <w:rFonts w:ascii="Times New Roman" w:eastAsia="Times New Roman" w:hAnsi="Times New Roman" w:cs="Arial"/>
          <w:color w:val="000000"/>
          <w:szCs w:val="24"/>
          <w:lang w:eastAsia="en-CA"/>
        </w:rPr>
        <w:t>You</w:t>
      </w:r>
      <w:r>
        <w:rPr>
          <w:rFonts w:ascii="Times New Roman" w:eastAsia="Times New Roman" w:hAnsi="Times New Roman" w:cs="Arial"/>
          <w:color w:val="000000"/>
          <w:szCs w:val="24"/>
          <w:lang w:eastAsia="en-CA"/>
        </w:rPr>
        <w:t xml:space="preserve">r computer must be configured with Firefox brower (Moodle &amp; Folioz) and should be able to </w:t>
      </w:r>
      <w:r w:rsidR="0043170F" w:rsidRPr="00153B46">
        <w:rPr>
          <w:rFonts w:ascii="Times New Roman" w:eastAsia="Times New Roman" w:hAnsi="Times New Roman" w:cs="Arial"/>
          <w:color w:val="000000"/>
          <w:szCs w:val="24"/>
          <w:lang w:eastAsia="en-CA"/>
        </w:rPr>
        <w:t>download</w:t>
      </w:r>
      <w:r>
        <w:rPr>
          <w:rFonts w:ascii="Times New Roman" w:eastAsia="Times New Roman" w:hAnsi="Times New Roman" w:cs="Arial"/>
          <w:color w:val="000000"/>
          <w:szCs w:val="24"/>
          <w:lang w:eastAsia="en-CA"/>
        </w:rPr>
        <w:t>, display and play various</w:t>
      </w:r>
      <w:r w:rsidR="0043170F" w:rsidRPr="00153B46">
        <w:rPr>
          <w:rFonts w:ascii="Times New Roman" w:eastAsia="Times New Roman" w:hAnsi="Times New Roman" w:cs="Arial"/>
          <w:color w:val="000000"/>
          <w:szCs w:val="24"/>
          <w:lang w:eastAsia="en-CA"/>
        </w:rPr>
        <w:t xml:space="preserve"> </w:t>
      </w:r>
      <w:r>
        <w:rPr>
          <w:rFonts w:ascii="Times New Roman" w:eastAsia="Times New Roman" w:hAnsi="Times New Roman" w:cs="Arial"/>
          <w:color w:val="000000"/>
          <w:szCs w:val="24"/>
          <w:lang w:eastAsia="en-CA"/>
        </w:rPr>
        <w:t>multimedia formats</w:t>
      </w:r>
      <w:r w:rsidR="0043170F" w:rsidRPr="00153B46">
        <w:rPr>
          <w:rFonts w:ascii="Times New Roman" w:eastAsia="Times New Roman" w:hAnsi="Times New Roman" w:cs="Arial"/>
          <w:color w:val="000000"/>
          <w:szCs w:val="24"/>
          <w:lang w:eastAsia="en-CA"/>
        </w:rPr>
        <w:t xml:space="preserve"> (including but not limited to MP3 audio files, podcasts and streaming video).  </w:t>
      </w:r>
      <w:r w:rsidR="0043170F">
        <w:rPr>
          <w:rFonts w:ascii="Times New Roman" w:eastAsia="Times New Roman" w:hAnsi="Times New Roman" w:cs="Arial"/>
          <w:color w:val="000000"/>
          <w:szCs w:val="24"/>
          <w:lang w:eastAsia="en-CA"/>
        </w:rPr>
        <w:t>Open Source multimed</w:t>
      </w:r>
      <w:r>
        <w:rPr>
          <w:rFonts w:ascii="Times New Roman" w:eastAsia="Times New Roman" w:hAnsi="Times New Roman" w:cs="Arial"/>
          <w:color w:val="000000"/>
          <w:szCs w:val="24"/>
          <w:lang w:eastAsia="en-CA"/>
        </w:rPr>
        <w:t>ia production software is being used</w:t>
      </w:r>
      <w:r w:rsidR="0043170F">
        <w:rPr>
          <w:rFonts w:ascii="Times New Roman" w:eastAsia="Times New Roman" w:hAnsi="Times New Roman" w:cs="Arial"/>
          <w:color w:val="000000"/>
          <w:szCs w:val="24"/>
          <w:lang w:eastAsia="en-CA"/>
        </w:rPr>
        <w:t xml:space="preserve"> for </w:t>
      </w:r>
      <w:r>
        <w:rPr>
          <w:rFonts w:ascii="Times New Roman" w:eastAsia="Times New Roman" w:hAnsi="Times New Roman" w:cs="Arial"/>
          <w:color w:val="000000"/>
          <w:szCs w:val="24"/>
          <w:lang w:eastAsia="en-CA"/>
        </w:rPr>
        <w:t xml:space="preserve">this course </w:t>
      </w:r>
      <w:r w:rsidR="0043170F">
        <w:rPr>
          <w:rFonts w:ascii="Times New Roman" w:eastAsia="Times New Roman" w:hAnsi="Times New Roman" w:cs="Arial"/>
          <w:color w:val="000000"/>
          <w:szCs w:val="24"/>
          <w:lang w:eastAsia="en-CA"/>
        </w:rPr>
        <w:t>whenever possible, but students may want to purchase inexpensive software such as Camtasia</w:t>
      </w:r>
      <w:r>
        <w:rPr>
          <w:rFonts w:ascii="Times New Roman" w:eastAsia="Times New Roman" w:hAnsi="Times New Roman" w:cs="Arial"/>
          <w:color w:val="000000"/>
          <w:szCs w:val="24"/>
          <w:lang w:eastAsia="en-CA"/>
        </w:rPr>
        <w:t xml:space="preserve"> for simple video production</w:t>
      </w:r>
      <w:r w:rsidR="0043170F">
        <w:rPr>
          <w:rFonts w:ascii="Times New Roman" w:eastAsia="Times New Roman" w:hAnsi="Times New Roman" w:cs="Arial"/>
          <w:color w:val="000000"/>
          <w:szCs w:val="24"/>
          <w:lang w:eastAsia="en-CA"/>
        </w:rPr>
        <w:t xml:space="preserve">.  </w:t>
      </w:r>
      <w:r w:rsidR="0043170F" w:rsidRPr="00153B46">
        <w:rPr>
          <w:rFonts w:ascii="Times New Roman" w:eastAsia="Times New Roman" w:hAnsi="Times New Roman" w:cs="Arial"/>
          <w:color w:val="000000"/>
          <w:szCs w:val="24"/>
          <w:lang w:eastAsia="en-CA"/>
        </w:rPr>
        <w:t xml:space="preserve">If you have any concerns or questions about this please be in touch with </w:t>
      </w:r>
      <w:r w:rsidR="0043170F">
        <w:rPr>
          <w:rFonts w:ascii="Times New Roman" w:eastAsia="Times New Roman" w:hAnsi="Times New Roman" w:cs="Arial"/>
          <w:color w:val="000000"/>
          <w:szCs w:val="24"/>
          <w:lang w:eastAsia="en-CA"/>
        </w:rPr>
        <w:t xml:space="preserve">the instructor or </w:t>
      </w:r>
      <w:r w:rsidR="0043170F" w:rsidRPr="00153B46">
        <w:rPr>
          <w:rFonts w:ascii="Times New Roman" w:eastAsia="Times New Roman" w:hAnsi="Times New Roman" w:cs="Arial"/>
          <w:color w:val="000000"/>
          <w:szCs w:val="24"/>
          <w:lang w:eastAsia="en-CA"/>
        </w:rPr>
        <w:t xml:space="preserve">the UVic computing help desk </w:t>
      </w:r>
      <w:r w:rsidR="0043170F" w:rsidRPr="00153B46">
        <w:rPr>
          <w:rFonts w:ascii="Times New Roman" w:eastAsia="Times New Roman" w:hAnsi="Times New Roman" w:cs="Arial"/>
          <w:b/>
          <w:color w:val="000000"/>
          <w:szCs w:val="24"/>
          <w:lang w:eastAsia="en-CA"/>
        </w:rPr>
        <w:t>as soon as possible</w:t>
      </w:r>
      <w:r w:rsidR="0043170F" w:rsidRPr="00153B46">
        <w:rPr>
          <w:rFonts w:ascii="Times New Roman" w:eastAsia="Times New Roman" w:hAnsi="Times New Roman" w:cs="Arial"/>
          <w:color w:val="000000"/>
          <w:szCs w:val="24"/>
          <w:lang w:eastAsia="en-CA"/>
        </w:rPr>
        <w:t xml:space="preserve"> and resolve these issues well before the 2</w:t>
      </w:r>
      <w:r w:rsidR="0043170F" w:rsidRPr="00153B46">
        <w:rPr>
          <w:rFonts w:ascii="Times New Roman" w:eastAsia="Times New Roman" w:hAnsi="Times New Roman" w:cs="Arial"/>
          <w:color w:val="000000"/>
          <w:szCs w:val="24"/>
          <w:vertAlign w:val="superscript"/>
          <w:lang w:eastAsia="en-CA"/>
        </w:rPr>
        <w:t>nd</w:t>
      </w:r>
      <w:r w:rsidR="0043170F" w:rsidRPr="00153B46">
        <w:rPr>
          <w:rFonts w:ascii="Times New Roman" w:eastAsia="Times New Roman" w:hAnsi="Times New Roman" w:cs="Arial"/>
          <w:color w:val="000000"/>
          <w:szCs w:val="24"/>
          <w:lang w:eastAsia="en-CA"/>
        </w:rPr>
        <w:t xml:space="preserve"> week of the term.</w:t>
      </w:r>
    </w:p>
    <w:p w:rsidR="0043170F" w:rsidRPr="00501AA8" w:rsidRDefault="0043170F" w:rsidP="0043170F">
      <w:pPr>
        <w:ind w:left="360"/>
      </w:pPr>
    </w:p>
    <w:p w:rsidR="00D87B4E" w:rsidRPr="00D87B4E" w:rsidRDefault="00D87B4E" w:rsidP="00D87B4E">
      <w:pPr>
        <w:pStyle w:val="Heading1"/>
        <w:jc w:val="left"/>
        <w:rPr>
          <w:rFonts w:ascii="Times New Roman" w:hAnsi="Times New Roman"/>
          <w:bCs/>
          <w:szCs w:val="24"/>
          <w:lang w:val="en-CA"/>
        </w:rPr>
      </w:pPr>
      <w:r>
        <w:rPr>
          <w:rFonts w:ascii="Times New Roman" w:hAnsi="Times New Roman"/>
          <w:bCs/>
          <w:szCs w:val="24"/>
          <w:lang w:val="en-CA"/>
        </w:rPr>
        <w:t>Key Terms</w:t>
      </w:r>
    </w:p>
    <w:p w:rsidR="00D87B4E" w:rsidRPr="000C6915" w:rsidRDefault="00D87B4E" w:rsidP="00D87B4E">
      <w:pPr>
        <w:numPr>
          <w:ilvl w:val="0"/>
          <w:numId w:val="19"/>
        </w:numPr>
      </w:pPr>
      <w:r>
        <w:rPr>
          <w:b/>
          <w:bCs/>
        </w:rPr>
        <w:t>21</w:t>
      </w:r>
      <w:r w:rsidRPr="000C6915">
        <w:rPr>
          <w:b/>
          <w:bCs/>
          <w:vertAlign w:val="superscript"/>
        </w:rPr>
        <w:t>st</w:t>
      </w:r>
      <w:r>
        <w:rPr>
          <w:b/>
          <w:bCs/>
        </w:rPr>
        <w:t xml:space="preserve"> Century Learning.  </w:t>
      </w:r>
      <w:r w:rsidRPr="00076D6C">
        <w:rPr>
          <w:bCs/>
        </w:rPr>
        <w:t xml:space="preserve">I use it in this course to mean </w:t>
      </w:r>
      <w:r>
        <w:rPr>
          <w:bCs/>
        </w:rPr>
        <w:t>engaged, social and highly personalized learning that draws on multimodal contexts, multiple ways of knowing, and digital environments within a curriculum that is learner centered and choice driven.</w:t>
      </w:r>
    </w:p>
    <w:p w:rsidR="00D87B4E" w:rsidRDefault="00D87B4E" w:rsidP="00D87B4E">
      <w:pPr>
        <w:numPr>
          <w:ilvl w:val="0"/>
          <w:numId w:val="19"/>
        </w:numPr>
      </w:pPr>
      <w:r>
        <w:rPr>
          <w:b/>
          <w:bCs/>
        </w:rPr>
        <w:t>Multimodal (learning).</w:t>
      </w:r>
      <w:r>
        <w:t xml:space="preserve">  This term means different things in different context. I understand it to mean the interplay of meaning-making representations (in this case, multimedia) that may include video, audio, music, word clouds, text, etc. In creating multi-modal representations, we use different multimedia to explore multiple ways that we can know a theme or subject. The interplay of different representations creates a whole that is greater than the sum of its parts. </w:t>
      </w:r>
    </w:p>
    <w:p w:rsidR="00D87B4E" w:rsidRDefault="00D87B4E" w:rsidP="00D87B4E">
      <w:pPr>
        <w:numPr>
          <w:ilvl w:val="0"/>
          <w:numId w:val="19"/>
        </w:numPr>
      </w:pPr>
      <w:r>
        <w:rPr>
          <w:b/>
          <w:bCs/>
        </w:rPr>
        <w:t>Electronic Portfolio.</w:t>
      </w:r>
      <w:r>
        <w:t xml:space="preserve"> An electronic portfolio is a digital environment in which participants can house, build and organize digital artifacts into meaningful representations that have personal or professional relevance.</w:t>
      </w:r>
    </w:p>
    <w:p w:rsidR="00D87B4E" w:rsidRPr="003D4742" w:rsidRDefault="00D87B4E" w:rsidP="00D87B4E">
      <w:pPr>
        <w:numPr>
          <w:ilvl w:val="0"/>
          <w:numId w:val="19"/>
        </w:numPr>
      </w:pPr>
      <w:r w:rsidRPr="000B67C3">
        <w:rPr>
          <w:b/>
        </w:rPr>
        <w:t>Digital Artifact</w:t>
      </w:r>
      <w:r>
        <w:t xml:space="preserve">. A digital artifact can be any item (multimedia) that has meaning to you and around which you can build personal, professional narratives/stories/explanations. </w:t>
      </w:r>
    </w:p>
    <w:p w:rsidR="00D87B4E" w:rsidRPr="00501AA8" w:rsidRDefault="00D87B4E" w:rsidP="00D87B4E">
      <w:pPr>
        <w:numPr>
          <w:ilvl w:val="0"/>
          <w:numId w:val="19"/>
        </w:numPr>
      </w:pPr>
      <w:r>
        <w:rPr>
          <w:b/>
          <w:bCs/>
        </w:rPr>
        <w:t>Knowledge</w:t>
      </w:r>
      <w:r>
        <w:t xml:space="preserve">: The fact or condition of </w:t>
      </w:r>
      <w:hyperlink r:id="rId11" w:history="1">
        <w:r>
          <w:rPr>
            <w:rStyle w:val="Hyperlink"/>
            <w:color w:val="000000"/>
          </w:rPr>
          <w:t>knowing</w:t>
        </w:r>
      </w:hyperlink>
      <w:r>
        <w:rPr>
          <w:color w:val="000000"/>
        </w:rPr>
        <w:t xml:space="preserve"> something</w:t>
      </w:r>
      <w:r>
        <w:t xml:space="preserve"> with familiarity gained through experience or association. What is known and how it is known will be an underlying theme of this course … and which will frame the artifacts and ePortfolios you build.</w:t>
      </w:r>
    </w:p>
    <w:p w:rsidR="00D87B4E" w:rsidRDefault="00D87B4E" w:rsidP="00E74D9D">
      <w:pPr>
        <w:pStyle w:val="Heading3"/>
        <w:rPr>
          <w:rFonts w:ascii="Times New Roman" w:hAnsi="Times New Roman"/>
          <w:sz w:val="24"/>
        </w:rPr>
      </w:pPr>
    </w:p>
    <w:p w:rsidR="00E74D9D" w:rsidRPr="001A20C1" w:rsidRDefault="0043170F" w:rsidP="00E74D9D">
      <w:pPr>
        <w:pStyle w:val="Heading3"/>
        <w:rPr>
          <w:rFonts w:ascii="Times New Roman" w:hAnsi="Times New Roman"/>
          <w:sz w:val="24"/>
        </w:rPr>
      </w:pPr>
      <w:r w:rsidRPr="001A20C1">
        <w:rPr>
          <w:rFonts w:ascii="Times New Roman" w:hAnsi="Times New Roman"/>
          <w:sz w:val="24"/>
        </w:rPr>
        <w:t>Course Outline</w:t>
      </w:r>
    </w:p>
    <w:p w:rsidR="00E74D9D" w:rsidRPr="001A20C1" w:rsidRDefault="00E74D9D" w:rsidP="00E74D9D">
      <w:pPr>
        <w:pStyle w:val="Heading3"/>
        <w:rPr>
          <w:rFonts w:ascii="Times New Roman" w:hAnsi="Times New Roman"/>
          <w:sz w:val="24"/>
        </w:rPr>
      </w:pPr>
      <w:r w:rsidRPr="001A20C1">
        <w:rPr>
          <w:rFonts w:ascii="Times New Roman" w:eastAsia="Times New Roman" w:hAnsi="Times New Roman"/>
          <w:szCs w:val="24"/>
        </w:rPr>
        <w:t> </w:t>
      </w:r>
    </w:p>
    <w:tbl>
      <w:tblPr>
        <w:tblW w:w="92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78"/>
        <w:gridCol w:w="1890"/>
        <w:gridCol w:w="3420"/>
      </w:tblGrid>
      <w:tr w:rsidR="00E74D9D" w:rsidRPr="001A20C1">
        <w:tc>
          <w:tcPr>
            <w:tcW w:w="3978"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rsidR="00E74D9D" w:rsidRPr="001A20C1" w:rsidRDefault="00E74D9D"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b/>
                <w:bCs/>
                <w:szCs w:val="24"/>
              </w:rPr>
              <w:t>Learning Activities /Assignments</w:t>
            </w:r>
          </w:p>
          <w:p w:rsidR="00E74D9D" w:rsidRPr="001A20C1" w:rsidRDefault="00E74D9D"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 </w:t>
            </w:r>
          </w:p>
        </w:tc>
        <w:tc>
          <w:tcPr>
            <w:tcW w:w="1890"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rsidR="00E74D9D" w:rsidRPr="001A20C1" w:rsidRDefault="00E74D9D"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b/>
                <w:bCs/>
                <w:szCs w:val="24"/>
              </w:rPr>
              <w:t>Percentage</w:t>
            </w:r>
          </w:p>
        </w:tc>
        <w:tc>
          <w:tcPr>
            <w:tcW w:w="3420"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rsidR="00E74D9D" w:rsidRPr="001A20C1" w:rsidRDefault="00E74D9D"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b/>
                <w:bCs/>
                <w:szCs w:val="24"/>
              </w:rPr>
              <w:t>Due Date</w:t>
            </w:r>
          </w:p>
        </w:tc>
      </w:tr>
      <w:tr w:rsidR="00E74D9D" w:rsidRPr="001A20C1">
        <w:tc>
          <w:tcPr>
            <w:tcW w:w="39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74D9D" w:rsidRPr="001A20C1" w:rsidRDefault="00E74D9D" w:rsidP="00E74D9D">
            <w:pPr>
              <w:widowControl w:val="0"/>
              <w:autoSpaceDE w:val="0"/>
              <w:autoSpaceDN w:val="0"/>
              <w:adjustRightInd w:val="0"/>
              <w:spacing w:before="100" w:beforeAutospacing="1"/>
              <w:rPr>
                <w:rFonts w:ascii="Times New Roman" w:eastAsiaTheme="minorEastAsia" w:hAnsi="Times New Roman"/>
                <w:b/>
                <w:szCs w:val="24"/>
              </w:rPr>
            </w:pPr>
            <w:r w:rsidRPr="001A20C1">
              <w:rPr>
                <w:rFonts w:ascii="Times New Roman" w:eastAsiaTheme="minorEastAsia" w:hAnsi="Times New Roman"/>
                <w:szCs w:val="24"/>
              </w:rPr>
              <w:t> </w:t>
            </w:r>
            <w:r w:rsidR="00EB08C3" w:rsidRPr="001A20C1">
              <w:rPr>
                <w:rFonts w:ascii="Times New Roman" w:eastAsiaTheme="minorEastAsia" w:hAnsi="Times New Roman"/>
                <w:b/>
                <w:szCs w:val="24"/>
              </w:rPr>
              <w:t>Assignment #1</w:t>
            </w:r>
          </w:p>
          <w:p w:rsidR="00EB08C3" w:rsidRPr="001A20C1" w:rsidRDefault="00EB08C3"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imes New Roman" w:hAnsi="Times New Roman"/>
                <w:szCs w:val="24"/>
              </w:rPr>
              <w:t xml:space="preserve">Each week’s General Discussion and postings. Please make one post and </w:t>
            </w:r>
            <w:r w:rsidR="001A20C1">
              <w:rPr>
                <w:rFonts w:ascii="Times New Roman" w:eastAsia="Times New Roman" w:hAnsi="Times New Roman"/>
                <w:szCs w:val="24"/>
              </w:rPr>
              <w:t xml:space="preserve">at least </w:t>
            </w:r>
            <w:r w:rsidRPr="001A20C1">
              <w:rPr>
                <w:rFonts w:ascii="Times New Roman" w:eastAsia="Times New Roman" w:hAnsi="Times New Roman"/>
                <w:szCs w:val="24"/>
              </w:rPr>
              <w:t xml:space="preserve">one response to another’s post of interest. </w:t>
            </w:r>
          </w:p>
        </w:tc>
        <w:tc>
          <w:tcPr>
            <w:tcW w:w="18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74D9D" w:rsidRPr="001A20C1" w:rsidRDefault="00EB08C3"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10%</w:t>
            </w:r>
            <w:r w:rsidR="00E74D9D" w:rsidRPr="001A20C1">
              <w:rPr>
                <w:rFonts w:ascii="Times New Roman" w:eastAsiaTheme="minorEastAsia" w:hAnsi="Times New Roman"/>
                <w:szCs w:val="24"/>
              </w:rPr>
              <w:t> </w:t>
            </w:r>
          </w:p>
        </w:tc>
        <w:tc>
          <w:tcPr>
            <w:tcW w:w="34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74D9D" w:rsidRPr="001A20C1" w:rsidRDefault="00EB08C3"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b/>
                <w:iCs/>
                <w:szCs w:val="24"/>
              </w:rPr>
              <w:t>Sunday night</w:t>
            </w:r>
            <w:r w:rsidRPr="001A20C1">
              <w:rPr>
                <w:rFonts w:ascii="Times New Roman" w:eastAsiaTheme="minorEastAsia" w:hAnsi="Times New Roman"/>
                <w:iCs/>
                <w:szCs w:val="24"/>
              </w:rPr>
              <w:t xml:space="preserve"> at completion of the unit. </w:t>
            </w:r>
            <w:r w:rsidR="00E74D9D" w:rsidRPr="001A20C1">
              <w:rPr>
                <w:rFonts w:ascii="Times New Roman" w:eastAsiaTheme="minorEastAsia" w:hAnsi="Times New Roman"/>
                <w:iCs/>
                <w:szCs w:val="24"/>
              </w:rPr>
              <w:t> </w:t>
            </w:r>
          </w:p>
        </w:tc>
      </w:tr>
      <w:tr w:rsidR="00EB08C3" w:rsidRPr="001A20C1">
        <w:tc>
          <w:tcPr>
            <w:tcW w:w="39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B08C3" w:rsidRDefault="00EB08C3" w:rsidP="00EB08C3">
            <w:pPr>
              <w:widowControl w:val="0"/>
              <w:autoSpaceDE w:val="0"/>
              <w:autoSpaceDN w:val="0"/>
              <w:adjustRightInd w:val="0"/>
              <w:spacing w:before="100" w:beforeAutospacing="1"/>
              <w:rPr>
                <w:rFonts w:ascii="Times New Roman" w:eastAsiaTheme="minorEastAsia" w:hAnsi="Times New Roman"/>
                <w:b/>
                <w:szCs w:val="24"/>
              </w:rPr>
            </w:pPr>
            <w:r w:rsidRPr="001A20C1">
              <w:rPr>
                <w:rFonts w:ascii="Times New Roman" w:eastAsiaTheme="minorEastAsia" w:hAnsi="Times New Roman"/>
                <w:b/>
                <w:szCs w:val="24"/>
              </w:rPr>
              <w:t>Assignment #2</w:t>
            </w:r>
          </w:p>
          <w:p w:rsidR="005A4784" w:rsidRDefault="005A4784" w:rsidP="005A4784">
            <w:pPr>
              <w:widowControl w:val="0"/>
              <w:autoSpaceDE w:val="0"/>
              <w:autoSpaceDN w:val="0"/>
              <w:adjustRightInd w:val="0"/>
              <w:jc w:val="both"/>
              <w:rPr>
                <w:rFonts w:ascii="Times New Roman" w:eastAsiaTheme="minorEastAsia" w:hAnsi="Times New Roman"/>
                <w:b/>
                <w:szCs w:val="24"/>
              </w:rPr>
            </w:pPr>
          </w:p>
          <w:p w:rsidR="00EB08C3" w:rsidRPr="001A20C1" w:rsidRDefault="00EB08C3" w:rsidP="005A4784">
            <w:pPr>
              <w:widowControl w:val="0"/>
              <w:autoSpaceDE w:val="0"/>
              <w:autoSpaceDN w:val="0"/>
              <w:adjustRightInd w:val="0"/>
              <w:jc w:val="both"/>
              <w:rPr>
                <w:rFonts w:ascii="Times New Roman" w:eastAsiaTheme="minorEastAsia" w:hAnsi="Times New Roman"/>
                <w:szCs w:val="24"/>
              </w:rPr>
            </w:pPr>
            <w:r w:rsidRPr="001A20C1">
              <w:rPr>
                <w:rFonts w:ascii="Times New Roman" w:eastAsia="TimesNewRomanPSMT" w:hAnsi="Times New Roman"/>
                <w:szCs w:val="24"/>
              </w:rPr>
              <w:t>Group D</w:t>
            </w:r>
            <w:r w:rsidRPr="001A20C1">
              <w:rPr>
                <w:rFonts w:ascii="Times New Roman" w:eastAsiaTheme="minorEastAsia" w:hAnsi="Times New Roman"/>
                <w:szCs w:val="24"/>
              </w:rPr>
              <w:t xml:space="preserve">iscussion postings should be completed on </w:t>
            </w:r>
            <w:r w:rsidRPr="001A20C1">
              <w:rPr>
                <w:rFonts w:ascii="Times New Roman" w:eastAsiaTheme="minorEastAsia" w:hAnsi="Times New Roman"/>
                <w:b/>
                <w:szCs w:val="24"/>
              </w:rPr>
              <w:t>Sunday due</w:t>
            </w:r>
            <w:r w:rsidRPr="001A20C1">
              <w:rPr>
                <w:rFonts w:ascii="Times New Roman" w:eastAsiaTheme="minorEastAsia" w:hAnsi="Times New Roman"/>
                <w:szCs w:val="24"/>
              </w:rPr>
              <w:t xml:space="preserve"> dates noted. Individual S</w:t>
            </w:r>
            <w:r w:rsidR="00A71F51" w:rsidRPr="001A20C1">
              <w:rPr>
                <w:rFonts w:ascii="Times New Roman" w:eastAsiaTheme="minorEastAsia" w:hAnsi="Times New Roman"/>
                <w:szCs w:val="24"/>
              </w:rPr>
              <w:t xml:space="preserve">ynthesis by the following </w:t>
            </w:r>
            <w:r w:rsidR="00A71F51" w:rsidRPr="001A20C1">
              <w:rPr>
                <w:rFonts w:ascii="Times New Roman" w:eastAsiaTheme="minorEastAsia" w:hAnsi="Times New Roman"/>
                <w:b/>
                <w:szCs w:val="24"/>
              </w:rPr>
              <w:t>Thursday due</w:t>
            </w:r>
            <w:r w:rsidR="00A71F51" w:rsidRPr="001A20C1">
              <w:rPr>
                <w:rFonts w:ascii="Times New Roman" w:eastAsiaTheme="minorEastAsia" w:hAnsi="Times New Roman"/>
                <w:szCs w:val="24"/>
              </w:rPr>
              <w:t xml:space="preserve"> dates</w:t>
            </w:r>
          </w:p>
          <w:p w:rsidR="00EB08C3" w:rsidRPr="001A20C1" w:rsidRDefault="00EB08C3" w:rsidP="00EB08C3">
            <w:pPr>
              <w:widowControl w:val="0"/>
              <w:autoSpaceDE w:val="0"/>
              <w:autoSpaceDN w:val="0"/>
              <w:adjustRightInd w:val="0"/>
              <w:rPr>
                <w:rFonts w:ascii="Times New Roman" w:eastAsia="Times New Roman" w:hAnsi="Times New Roman"/>
                <w:szCs w:val="24"/>
              </w:rPr>
            </w:pPr>
          </w:p>
        </w:tc>
        <w:tc>
          <w:tcPr>
            <w:tcW w:w="18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B08C3" w:rsidRPr="001A20C1" w:rsidRDefault="00EB08C3" w:rsidP="00EB08C3">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10% x 3=30%</w:t>
            </w:r>
          </w:p>
        </w:tc>
        <w:tc>
          <w:tcPr>
            <w:tcW w:w="34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B08C3" w:rsidRPr="001A20C1" w:rsidRDefault="00EB08C3" w:rsidP="00EB08C3">
            <w:pPr>
              <w:widowControl w:val="0"/>
              <w:autoSpaceDE w:val="0"/>
              <w:autoSpaceDN w:val="0"/>
              <w:adjustRightInd w:val="0"/>
              <w:spacing w:before="100" w:beforeAutospacing="1"/>
              <w:rPr>
                <w:rFonts w:ascii="Times New Roman" w:eastAsia="Times New Roman" w:hAnsi="Times New Roman"/>
                <w:b/>
                <w:szCs w:val="24"/>
              </w:rPr>
            </w:pPr>
            <w:r w:rsidRPr="001A20C1">
              <w:rPr>
                <w:rFonts w:ascii="Times New Roman" w:eastAsiaTheme="minorEastAsia" w:hAnsi="Times New Roman"/>
                <w:szCs w:val="24"/>
                <w:u w:val="single"/>
              </w:rPr>
              <w:t>Unit/Week 4</w:t>
            </w:r>
            <w:r w:rsidRPr="001A20C1">
              <w:rPr>
                <w:rFonts w:ascii="Times New Roman" w:eastAsiaTheme="minorEastAsia" w:hAnsi="Times New Roman"/>
                <w:szCs w:val="24"/>
              </w:rPr>
              <w:t xml:space="preserve">: </w:t>
            </w:r>
            <w:r w:rsidR="001A20C1">
              <w:rPr>
                <w:rFonts w:ascii="Times New Roman" w:eastAsiaTheme="minorEastAsia" w:hAnsi="Times New Roman"/>
                <w:szCs w:val="24"/>
              </w:rPr>
              <w:t xml:space="preserve">Sunday, </w:t>
            </w:r>
            <w:r w:rsidR="001A20C1" w:rsidRPr="001A20C1">
              <w:rPr>
                <w:rFonts w:ascii="Times New Roman" w:eastAsiaTheme="minorEastAsia" w:hAnsi="Times New Roman"/>
                <w:b/>
                <w:szCs w:val="24"/>
              </w:rPr>
              <w:t>Feb 2</w:t>
            </w:r>
            <w:r w:rsidRPr="001A20C1">
              <w:rPr>
                <w:rFonts w:ascii="Times New Roman" w:eastAsiaTheme="minorEastAsia" w:hAnsi="Times New Roman"/>
                <w:b/>
                <w:szCs w:val="24"/>
                <w:vertAlign w:val="superscript"/>
              </w:rPr>
              <w:t>th</w:t>
            </w:r>
            <w:r w:rsidRPr="001A20C1">
              <w:rPr>
                <w:rFonts w:ascii="Times New Roman" w:eastAsiaTheme="minorEastAsia" w:hAnsi="Times New Roman"/>
                <w:szCs w:val="24"/>
              </w:rPr>
              <w:t xml:space="preserve"> and</w:t>
            </w:r>
            <w:r w:rsidR="001A20C1">
              <w:rPr>
                <w:rFonts w:ascii="Times New Roman" w:eastAsiaTheme="minorEastAsia" w:hAnsi="Times New Roman"/>
                <w:szCs w:val="24"/>
              </w:rPr>
              <w:t xml:space="preserve"> Thursday, </w:t>
            </w:r>
            <w:r w:rsidR="001A20C1" w:rsidRPr="001A20C1">
              <w:rPr>
                <w:rFonts w:ascii="Times New Roman" w:eastAsiaTheme="minorEastAsia" w:hAnsi="Times New Roman"/>
                <w:b/>
                <w:szCs w:val="24"/>
              </w:rPr>
              <w:t>Feb 6</w:t>
            </w:r>
            <w:r w:rsidR="001A20C1" w:rsidRPr="001A20C1">
              <w:rPr>
                <w:rFonts w:ascii="Times New Roman" w:eastAsiaTheme="minorEastAsia" w:hAnsi="Times New Roman"/>
                <w:b/>
                <w:szCs w:val="24"/>
                <w:vertAlign w:val="superscript"/>
              </w:rPr>
              <w:t>th</w:t>
            </w:r>
            <w:r w:rsidR="001A20C1">
              <w:rPr>
                <w:rFonts w:ascii="Times New Roman" w:eastAsiaTheme="minorEastAsia" w:hAnsi="Times New Roman"/>
                <w:b/>
                <w:szCs w:val="24"/>
              </w:rPr>
              <w:t xml:space="preserve"> </w:t>
            </w:r>
          </w:p>
          <w:p w:rsidR="00EB08C3" w:rsidRPr="001A20C1" w:rsidRDefault="001A20C1" w:rsidP="00EB08C3">
            <w:pPr>
              <w:widowControl w:val="0"/>
              <w:autoSpaceDE w:val="0"/>
              <w:autoSpaceDN w:val="0"/>
              <w:adjustRightInd w:val="0"/>
              <w:spacing w:before="100" w:beforeAutospacing="1"/>
              <w:rPr>
                <w:rFonts w:ascii="Times New Roman" w:eastAsiaTheme="minorEastAsia" w:hAnsi="Times New Roman"/>
                <w:szCs w:val="24"/>
              </w:rPr>
            </w:pPr>
            <w:r w:rsidRPr="001A20C1">
              <w:rPr>
                <w:rFonts w:ascii="Times New Roman" w:eastAsiaTheme="minorEastAsia" w:hAnsi="Times New Roman"/>
                <w:szCs w:val="24"/>
                <w:u w:val="single"/>
              </w:rPr>
              <w:t>Unit/Week 6</w:t>
            </w:r>
            <w:r w:rsidRPr="001A20C1">
              <w:rPr>
                <w:rFonts w:ascii="Times New Roman" w:eastAsiaTheme="minorEastAsia" w:hAnsi="Times New Roman"/>
                <w:szCs w:val="24"/>
              </w:rPr>
              <w:t xml:space="preserve">: Sunday, </w:t>
            </w:r>
            <w:r w:rsidR="005A4784">
              <w:rPr>
                <w:rFonts w:ascii="Times New Roman" w:eastAsiaTheme="minorEastAsia" w:hAnsi="Times New Roman"/>
                <w:b/>
                <w:szCs w:val="24"/>
              </w:rPr>
              <w:t>Feb</w:t>
            </w:r>
            <w:r w:rsidRPr="001A20C1">
              <w:rPr>
                <w:rFonts w:ascii="Times New Roman" w:eastAsiaTheme="minorEastAsia" w:hAnsi="Times New Roman"/>
                <w:b/>
                <w:szCs w:val="24"/>
              </w:rPr>
              <w:t xml:space="preserve"> </w:t>
            </w:r>
            <w:r w:rsidR="005A4784">
              <w:rPr>
                <w:rFonts w:ascii="Times New Roman" w:eastAsiaTheme="minorEastAsia" w:hAnsi="Times New Roman"/>
                <w:b/>
                <w:szCs w:val="24"/>
              </w:rPr>
              <w:t>23</w:t>
            </w:r>
            <w:r w:rsidR="005A4784">
              <w:rPr>
                <w:rFonts w:ascii="Times New Roman" w:eastAsiaTheme="minorEastAsia" w:hAnsi="Times New Roman"/>
                <w:b/>
                <w:szCs w:val="24"/>
                <w:vertAlign w:val="superscript"/>
              </w:rPr>
              <w:t>rd</w:t>
            </w:r>
            <w:r w:rsidRPr="001A20C1">
              <w:rPr>
                <w:rFonts w:ascii="Times New Roman" w:eastAsiaTheme="minorEastAsia" w:hAnsi="Times New Roman"/>
                <w:b/>
                <w:szCs w:val="24"/>
              </w:rPr>
              <w:t xml:space="preserve"> </w:t>
            </w:r>
            <w:r w:rsidRPr="001A20C1">
              <w:rPr>
                <w:rFonts w:ascii="Times New Roman" w:eastAsiaTheme="minorEastAsia" w:hAnsi="Times New Roman"/>
                <w:szCs w:val="24"/>
              </w:rPr>
              <w:t xml:space="preserve">and Thursday, </w:t>
            </w:r>
            <w:r w:rsidR="005A4784">
              <w:rPr>
                <w:rFonts w:ascii="Times New Roman" w:eastAsiaTheme="minorEastAsia" w:hAnsi="Times New Roman"/>
                <w:b/>
                <w:szCs w:val="24"/>
              </w:rPr>
              <w:t>Feb</w:t>
            </w:r>
            <w:r w:rsidR="00EB08C3" w:rsidRPr="001A20C1">
              <w:rPr>
                <w:rFonts w:ascii="Times New Roman" w:eastAsiaTheme="minorEastAsia" w:hAnsi="Times New Roman"/>
                <w:b/>
                <w:szCs w:val="24"/>
              </w:rPr>
              <w:t xml:space="preserve"> </w:t>
            </w:r>
            <w:r w:rsidR="005A4784">
              <w:rPr>
                <w:rFonts w:ascii="Times New Roman" w:eastAsiaTheme="minorEastAsia" w:hAnsi="Times New Roman"/>
                <w:b/>
                <w:szCs w:val="24"/>
              </w:rPr>
              <w:t>27</w:t>
            </w:r>
            <w:r w:rsidR="00EB08C3" w:rsidRPr="001A20C1">
              <w:rPr>
                <w:rFonts w:ascii="Times New Roman" w:eastAsiaTheme="minorEastAsia" w:hAnsi="Times New Roman"/>
                <w:b/>
                <w:szCs w:val="24"/>
                <w:vertAlign w:val="superscript"/>
              </w:rPr>
              <w:t>th</w:t>
            </w:r>
            <w:r w:rsidR="00EB08C3" w:rsidRPr="001A20C1">
              <w:rPr>
                <w:rFonts w:ascii="Times New Roman" w:eastAsiaTheme="minorEastAsia" w:hAnsi="Times New Roman"/>
                <w:b/>
                <w:szCs w:val="24"/>
              </w:rPr>
              <w:t xml:space="preserve"> </w:t>
            </w:r>
          </w:p>
          <w:p w:rsidR="00EB08C3" w:rsidRPr="001A20C1" w:rsidRDefault="001A20C1" w:rsidP="00EB08C3">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u w:val="single"/>
              </w:rPr>
              <w:t>Unit/Week 8</w:t>
            </w:r>
            <w:r w:rsidR="00EB08C3" w:rsidRPr="001A20C1">
              <w:rPr>
                <w:rFonts w:ascii="Times New Roman" w:eastAsiaTheme="minorEastAsia" w:hAnsi="Times New Roman"/>
                <w:szCs w:val="24"/>
              </w:rPr>
              <w:t xml:space="preserve">: </w:t>
            </w:r>
            <w:r>
              <w:rPr>
                <w:rFonts w:ascii="Times New Roman" w:eastAsiaTheme="minorEastAsia" w:hAnsi="Times New Roman"/>
                <w:szCs w:val="24"/>
              </w:rPr>
              <w:t xml:space="preserve">Sunday, </w:t>
            </w:r>
            <w:r w:rsidR="00EB08C3" w:rsidRPr="001A20C1">
              <w:rPr>
                <w:rFonts w:ascii="Times New Roman" w:eastAsiaTheme="minorEastAsia" w:hAnsi="Times New Roman"/>
                <w:b/>
                <w:szCs w:val="24"/>
              </w:rPr>
              <w:t xml:space="preserve">Mar </w:t>
            </w:r>
            <w:r>
              <w:rPr>
                <w:rFonts w:ascii="Times New Roman" w:eastAsiaTheme="minorEastAsia" w:hAnsi="Times New Roman"/>
                <w:b/>
                <w:szCs w:val="24"/>
              </w:rPr>
              <w:t>9</w:t>
            </w:r>
            <w:r w:rsidR="00EB08C3" w:rsidRPr="001A20C1">
              <w:rPr>
                <w:rFonts w:ascii="Times New Roman" w:eastAsiaTheme="minorEastAsia" w:hAnsi="Times New Roman"/>
                <w:b/>
                <w:szCs w:val="24"/>
                <w:vertAlign w:val="superscript"/>
              </w:rPr>
              <w:t>th</w:t>
            </w:r>
            <w:r w:rsidR="00EB08C3" w:rsidRPr="001A20C1">
              <w:rPr>
                <w:rFonts w:ascii="Times New Roman" w:eastAsiaTheme="minorEastAsia" w:hAnsi="Times New Roman"/>
                <w:szCs w:val="24"/>
              </w:rPr>
              <w:t xml:space="preserve"> and  </w:t>
            </w:r>
            <w:r>
              <w:rPr>
                <w:rFonts w:ascii="Times New Roman" w:eastAsiaTheme="minorEastAsia" w:hAnsi="Times New Roman"/>
                <w:szCs w:val="24"/>
              </w:rPr>
              <w:t xml:space="preserve">Thursday, </w:t>
            </w:r>
            <w:r w:rsidRPr="001A20C1">
              <w:rPr>
                <w:rFonts w:ascii="Times New Roman" w:eastAsiaTheme="minorEastAsia" w:hAnsi="Times New Roman"/>
                <w:b/>
                <w:szCs w:val="24"/>
              </w:rPr>
              <w:t>Mar 13</w:t>
            </w:r>
            <w:r w:rsidRPr="001A20C1">
              <w:rPr>
                <w:rFonts w:ascii="Times New Roman" w:eastAsiaTheme="minorEastAsia" w:hAnsi="Times New Roman"/>
                <w:b/>
                <w:szCs w:val="24"/>
                <w:vertAlign w:val="superscript"/>
              </w:rPr>
              <w:t>th</w:t>
            </w:r>
          </w:p>
        </w:tc>
      </w:tr>
      <w:tr w:rsidR="00EB08C3" w:rsidRPr="001A20C1">
        <w:tc>
          <w:tcPr>
            <w:tcW w:w="39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B08C3" w:rsidRPr="001A20C1" w:rsidRDefault="00EB08C3" w:rsidP="00E74D9D">
            <w:pPr>
              <w:widowControl w:val="0"/>
              <w:autoSpaceDE w:val="0"/>
              <w:autoSpaceDN w:val="0"/>
              <w:adjustRightInd w:val="0"/>
              <w:spacing w:before="100" w:beforeAutospacing="1"/>
              <w:rPr>
                <w:rFonts w:ascii="Times New Roman" w:eastAsiaTheme="minorEastAsia" w:hAnsi="Times New Roman"/>
                <w:b/>
                <w:szCs w:val="24"/>
              </w:rPr>
            </w:pPr>
            <w:r w:rsidRPr="001A20C1">
              <w:rPr>
                <w:rFonts w:ascii="Times New Roman" w:eastAsiaTheme="minorEastAsia" w:hAnsi="Times New Roman"/>
                <w:b/>
                <w:szCs w:val="24"/>
              </w:rPr>
              <w:t>Assignment #3</w:t>
            </w:r>
          </w:p>
          <w:p w:rsidR="00EB08C3" w:rsidRPr="001A20C1" w:rsidRDefault="00EB08C3" w:rsidP="00E74D9D">
            <w:pPr>
              <w:widowControl w:val="0"/>
              <w:autoSpaceDE w:val="0"/>
              <w:autoSpaceDN w:val="0"/>
              <w:adjustRightInd w:val="0"/>
              <w:spacing w:before="100" w:beforeAutospacing="1"/>
              <w:rPr>
                <w:rFonts w:ascii="Times New Roman" w:eastAsiaTheme="minorEastAsia" w:hAnsi="Times New Roman"/>
                <w:szCs w:val="24"/>
              </w:rPr>
            </w:pPr>
            <w:r w:rsidRPr="001A20C1">
              <w:rPr>
                <w:rFonts w:ascii="Times New Roman" w:eastAsiaTheme="minorEastAsia" w:hAnsi="Times New Roman"/>
                <w:szCs w:val="24"/>
              </w:rPr>
              <w:t>Feedback on 3 ePortfolios</w:t>
            </w:r>
          </w:p>
          <w:p w:rsidR="00A71F51" w:rsidRPr="001A20C1" w:rsidRDefault="00A71F51"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(based on handout criteria)</w:t>
            </w:r>
          </w:p>
        </w:tc>
        <w:tc>
          <w:tcPr>
            <w:tcW w:w="18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B08C3" w:rsidRPr="001A20C1" w:rsidRDefault="00EB08C3" w:rsidP="00E74D9D">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10%</w:t>
            </w:r>
          </w:p>
        </w:tc>
        <w:tc>
          <w:tcPr>
            <w:tcW w:w="34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1A20C1" w:rsidRPr="001A20C1" w:rsidRDefault="00A71F51" w:rsidP="00A71F51">
            <w:pPr>
              <w:widowControl w:val="0"/>
              <w:autoSpaceDE w:val="0"/>
              <w:autoSpaceDN w:val="0"/>
              <w:adjustRightInd w:val="0"/>
              <w:spacing w:before="100" w:beforeAutospacing="1"/>
              <w:rPr>
                <w:rFonts w:ascii="Times New Roman" w:eastAsiaTheme="minorEastAsia" w:hAnsi="Times New Roman"/>
                <w:szCs w:val="24"/>
              </w:rPr>
            </w:pPr>
            <w:r w:rsidRPr="001A20C1">
              <w:rPr>
                <w:rFonts w:ascii="Times New Roman" w:eastAsiaTheme="minorEastAsia" w:hAnsi="Times New Roman"/>
                <w:szCs w:val="24"/>
              </w:rPr>
              <w:t>No later than</w:t>
            </w:r>
            <w:r w:rsidR="001A20C1" w:rsidRPr="001A20C1">
              <w:rPr>
                <w:rFonts w:ascii="Times New Roman" w:eastAsiaTheme="minorEastAsia" w:hAnsi="Times New Roman"/>
                <w:szCs w:val="24"/>
              </w:rPr>
              <w:t xml:space="preserve"> Sunday,</w:t>
            </w:r>
            <w:r w:rsidRPr="001A20C1">
              <w:rPr>
                <w:rFonts w:ascii="Times New Roman" w:eastAsiaTheme="minorEastAsia" w:hAnsi="Times New Roman"/>
                <w:szCs w:val="24"/>
              </w:rPr>
              <w:t xml:space="preserve"> </w:t>
            </w:r>
          </w:p>
          <w:p w:rsidR="00EB08C3" w:rsidRPr="001A20C1" w:rsidRDefault="001A20C1" w:rsidP="00A71F51">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b/>
                <w:szCs w:val="24"/>
              </w:rPr>
              <w:t>March 23rd</w:t>
            </w:r>
          </w:p>
        </w:tc>
      </w:tr>
      <w:tr w:rsidR="00A71F51" w:rsidRPr="001A20C1">
        <w:tc>
          <w:tcPr>
            <w:tcW w:w="39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71F51" w:rsidRPr="001A20C1" w:rsidRDefault="00A71F51" w:rsidP="00A71F51">
            <w:pPr>
              <w:widowControl w:val="0"/>
              <w:autoSpaceDE w:val="0"/>
              <w:autoSpaceDN w:val="0"/>
              <w:adjustRightInd w:val="0"/>
              <w:spacing w:before="100" w:beforeAutospacing="1"/>
              <w:rPr>
                <w:rFonts w:ascii="Times New Roman" w:eastAsiaTheme="minorEastAsia" w:hAnsi="Times New Roman"/>
                <w:b/>
                <w:szCs w:val="24"/>
              </w:rPr>
            </w:pPr>
            <w:r w:rsidRPr="001A20C1">
              <w:rPr>
                <w:rFonts w:ascii="Times New Roman" w:eastAsiaTheme="minorEastAsia" w:hAnsi="Times New Roman"/>
                <w:b/>
                <w:szCs w:val="24"/>
              </w:rPr>
              <w:t>Assignment #4</w:t>
            </w:r>
          </w:p>
          <w:p w:rsidR="00A71F51" w:rsidRPr="001A20C1" w:rsidRDefault="00A71F51" w:rsidP="00A71F51">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Final ePortfolio</w:t>
            </w:r>
          </w:p>
        </w:tc>
        <w:tc>
          <w:tcPr>
            <w:tcW w:w="18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71F51" w:rsidRPr="001A20C1" w:rsidRDefault="00A71F51" w:rsidP="00A71F51">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50%</w:t>
            </w:r>
          </w:p>
        </w:tc>
        <w:tc>
          <w:tcPr>
            <w:tcW w:w="34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71F51" w:rsidRPr="001A20C1" w:rsidRDefault="00A71F51" w:rsidP="00A71F51">
            <w:pPr>
              <w:widowControl w:val="0"/>
              <w:autoSpaceDE w:val="0"/>
              <w:autoSpaceDN w:val="0"/>
              <w:adjustRightInd w:val="0"/>
              <w:spacing w:before="100" w:beforeAutospacing="1"/>
              <w:rPr>
                <w:rFonts w:ascii="Times New Roman" w:eastAsia="Times New Roman" w:hAnsi="Times New Roman"/>
                <w:szCs w:val="24"/>
              </w:rPr>
            </w:pPr>
            <w:r w:rsidRPr="001A20C1">
              <w:rPr>
                <w:rFonts w:ascii="Times New Roman" w:eastAsiaTheme="minorEastAsia" w:hAnsi="Times New Roman"/>
                <w:szCs w:val="24"/>
              </w:rPr>
              <w:t>Friday, Week 12</w:t>
            </w:r>
          </w:p>
          <w:p w:rsidR="00A71F51" w:rsidRPr="001A20C1" w:rsidRDefault="00A71F51" w:rsidP="00A71F51">
            <w:pPr>
              <w:widowControl w:val="0"/>
              <w:autoSpaceDE w:val="0"/>
              <w:autoSpaceDN w:val="0"/>
              <w:adjustRightInd w:val="0"/>
              <w:spacing w:before="100" w:beforeAutospacing="1"/>
              <w:rPr>
                <w:rFonts w:ascii="Times New Roman" w:eastAsia="Times New Roman" w:hAnsi="Times New Roman"/>
                <w:b/>
                <w:szCs w:val="24"/>
              </w:rPr>
            </w:pPr>
            <w:r w:rsidRPr="001A20C1">
              <w:rPr>
                <w:rFonts w:ascii="Times New Roman" w:eastAsiaTheme="minorEastAsia" w:hAnsi="Times New Roman"/>
                <w:b/>
                <w:szCs w:val="24"/>
              </w:rPr>
              <w:t>April 4th</w:t>
            </w:r>
          </w:p>
        </w:tc>
      </w:tr>
    </w:tbl>
    <w:p w:rsidR="0043170F" w:rsidRPr="001C6C1B" w:rsidRDefault="0043170F" w:rsidP="0043170F">
      <w:pPr>
        <w:rPr>
          <w:rFonts w:ascii="Times New Roman" w:hAnsi="Times New Roman"/>
        </w:rPr>
      </w:pPr>
    </w:p>
    <w:p w:rsidR="00D87B4E" w:rsidRDefault="00D87B4E" w:rsidP="002F23C5">
      <w:pPr>
        <w:spacing w:before="100" w:beforeAutospacing="1" w:after="100" w:afterAutospacing="1"/>
        <w:rPr>
          <w:rFonts w:ascii="Times New Roman" w:eastAsia="Times New Roman" w:hAnsi="Times New Roman"/>
          <w:b/>
          <w:bCs/>
          <w:color w:val="000000"/>
          <w:szCs w:val="24"/>
          <w:u w:val="single"/>
          <w:lang w:val="en-CA" w:eastAsia="en-CA"/>
        </w:rPr>
      </w:pPr>
    </w:p>
    <w:p w:rsidR="00A71F51" w:rsidRPr="00BE5710" w:rsidRDefault="00F471AA" w:rsidP="002F23C5">
      <w:pPr>
        <w:spacing w:before="100" w:beforeAutospacing="1" w:after="100" w:afterAutospacing="1"/>
        <w:rPr>
          <w:rFonts w:ascii="Times New Roman" w:eastAsia="Times New Roman" w:hAnsi="Times New Roman"/>
          <w:b/>
          <w:bCs/>
          <w:color w:val="000000"/>
          <w:szCs w:val="24"/>
          <w:u w:val="single"/>
          <w:lang w:val="en-CA" w:eastAsia="en-CA"/>
        </w:rPr>
      </w:pPr>
      <w:r w:rsidRPr="00BE5710">
        <w:rPr>
          <w:rFonts w:ascii="Times New Roman" w:eastAsia="Times New Roman" w:hAnsi="Times New Roman"/>
          <w:b/>
          <w:bCs/>
          <w:color w:val="000000"/>
          <w:szCs w:val="24"/>
          <w:u w:val="single"/>
          <w:lang w:val="en-CA" w:eastAsia="en-CA"/>
        </w:rPr>
        <w:t>Assignment 1</w:t>
      </w:r>
    </w:p>
    <w:p w:rsidR="00F471AA" w:rsidRDefault="00F471AA" w:rsidP="002F23C5">
      <w:pPr>
        <w:spacing w:before="100" w:beforeAutospacing="1" w:after="100" w:afterAutospacing="1"/>
        <w:rPr>
          <w:rFonts w:ascii="Times New Roman" w:eastAsia="Times New Roman" w:hAnsi="Times New Roman"/>
          <w:b/>
          <w:bCs/>
          <w:color w:val="000000"/>
          <w:szCs w:val="24"/>
          <w:lang w:val="en-CA" w:eastAsia="en-CA"/>
        </w:rPr>
      </w:pPr>
      <w:r>
        <w:rPr>
          <w:rFonts w:ascii="Times New Roman" w:eastAsia="Times New Roman" w:hAnsi="Times New Roman"/>
          <w:b/>
          <w:bCs/>
          <w:color w:val="000000"/>
          <w:szCs w:val="24"/>
          <w:lang w:val="en-CA" w:eastAsia="en-CA"/>
        </w:rPr>
        <w:t>General Discussion Posting (Units 1, 2, 3, 5, 7, 9, 10, 11, 12)</w:t>
      </w:r>
    </w:p>
    <w:p w:rsidR="00F471AA" w:rsidRDefault="00F471AA" w:rsidP="002F23C5">
      <w:pPr>
        <w:spacing w:before="100" w:beforeAutospacing="1" w:after="100" w:afterAutospacing="1"/>
        <w:rPr>
          <w:rFonts w:ascii="Times New Roman" w:eastAsia="Times New Roman" w:hAnsi="Times New Roman"/>
          <w:b/>
          <w:bCs/>
          <w:color w:val="000000"/>
          <w:szCs w:val="24"/>
          <w:lang w:val="en-CA" w:eastAsia="en-CA"/>
        </w:rPr>
      </w:pPr>
      <w:r>
        <w:rPr>
          <w:rFonts w:ascii="Times New Roman" w:eastAsia="Times New Roman" w:hAnsi="Times New Roman"/>
          <w:b/>
          <w:bCs/>
          <w:color w:val="000000"/>
          <w:szCs w:val="24"/>
          <w:lang w:val="en-CA" w:eastAsia="en-CA"/>
        </w:rPr>
        <w:t>Overall Value -10%</w:t>
      </w:r>
    </w:p>
    <w:p w:rsidR="00AF4A71" w:rsidRDefault="00AF4A71" w:rsidP="00F471AA">
      <w:pPr>
        <w:spacing w:before="100" w:beforeAutospacing="1" w:after="100" w:afterAutospacing="1"/>
        <w:rPr>
          <w:rFonts w:ascii="Times New Roman" w:eastAsia="Times New Roman" w:hAnsi="Times New Roman"/>
          <w:color w:val="000000"/>
          <w:szCs w:val="24"/>
          <w:lang w:val="en-CA" w:eastAsia="en-CA"/>
        </w:rPr>
      </w:pPr>
      <w:r>
        <w:rPr>
          <w:rFonts w:ascii="Times New Roman" w:eastAsia="Times New Roman" w:hAnsi="Times New Roman"/>
          <w:color w:val="000000"/>
          <w:szCs w:val="24"/>
          <w:lang w:val="en-CA" w:eastAsia="en-CA"/>
        </w:rPr>
        <w:t xml:space="preserve">Due: </w:t>
      </w:r>
      <w:r w:rsidRPr="00AF4A71">
        <w:rPr>
          <w:rFonts w:ascii="Times New Roman" w:eastAsia="Times New Roman" w:hAnsi="Times New Roman"/>
          <w:b/>
          <w:color w:val="000000"/>
          <w:szCs w:val="24"/>
          <w:lang w:val="en-CA" w:eastAsia="en-CA"/>
        </w:rPr>
        <w:t>Sunday night</w:t>
      </w:r>
      <w:r>
        <w:rPr>
          <w:rFonts w:ascii="Times New Roman" w:eastAsia="Times New Roman" w:hAnsi="Times New Roman"/>
          <w:color w:val="000000"/>
          <w:szCs w:val="24"/>
          <w:lang w:val="en-CA" w:eastAsia="en-CA"/>
        </w:rPr>
        <w:t xml:space="preserve"> at the completion of the Unit. </w:t>
      </w:r>
    </w:p>
    <w:p w:rsidR="00F471AA" w:rsidRPr="006B1C1D" w:rsidRDefault="00F471AA" w:rsidP="00F471AA">
      <w:pPr>
        <w:spacing w:before="100" w:beforeAutospacing="1" w:after="100" w:afterAutospacing="1"/>
        <w:rPr>
          <w:rFonts w:ascii="Times New Roman" w:eastAsia="Times New Roman" w:hAnsi="Times New Roman"/>
          <w:szCs w:val="24"/>
        </w:rPr>
      </w:pPr>
      <w:r>
        <w:rPr>
          <w:rFonts w:ascii="Times New Roman" w:eastAsia="Times New Roman" w:hAnsi="Times New Roman"/>
          <w:color w:val="000000"/>
          <w:szCs w:val="24"/>
          <w:lang w:val="en-CA" w:eastAsia="en-CA"/>
        </w:rPr>
        <w:t xml:space="preserve">Please participate fully in general discussion forums. </w:t>
      </w:r>
      <w:r w:rsidR="00BE5710">
        <w:rPr>
          <w:rFonts w:ascii="Times New Roman" w:eastAsia="Times New Roman" w:hAnsi="Times New Roman"/>
          <w:color w:val="000000"/>
          <w:szCs w:val="24"/>
          <w:lang w:val="en-CA" w:eastAsia="en-CA"/>
        </w:rPr>
        <w:t>T</w:t>
      </w:r>
      <w:r>
        <w:rPr>
          <w:rFonts w:ascii="Times New Roman" w:eastAsia="Times New Roman" w:hAnsi="Times New Roman"/>
          <w:color w:val="000000"/>
          <w:szCs w:val="24"/>
          <w:lang w:val="en-CA" w:eastAsia="en-CA"/>
        </w:rPr>
        <w:t>hese forums serve the purpose of helping us build and maintain our learning community throughout the term, outline initial possibilities</w:t>
      </w:r>
      <w:r w:rsidR="00BE5710">
        <w:rPr>
          <w:rFonts w:ascii="Times New Roman" w:eastAsia="Times New Roman" w:hAnsi="Times New Roman"/>
          <w:color w:val="000000"/>
          <w:szCs w:val="24"/>
          <w:lang w:val="en-CA" w:eastAsia="en-CA"/>
        </w:rPr>
        <w:t>/topic directions</w:t>
      </w:r>
      <w:r>
        <w:rPr>
          <w:rFonts w:ascii="Times New Roman" w:eastAsia="Times New Roman" w:hAnsi="Times New Roman"/>
          <w:color w:val="000000"/>
          <w:szCs w:val="24"/>
          <w:lang w:val="en-CA" w:eastAsia="en-CA"/>
        </w:rPr>
        <w:t xml:space="preserve"> for the group discussion forums (Assignment #2), and help each of us determine directions for our ePortfolio building. </w:t>
      </w:r>
      <w:r w:rsidR="00BE5710">
        <w:rPr>
          <w:rFonts w:ascii="Times New Roman" w:eastAsia="Times New Roman" w:hAnsi="Times New Roman"/>
          <w:color w:val="000000"/>
          <w:szCs w:val="24"/>
          <w:lang w:val="en-CA" w:eastAsia="en-CA"/>
        </w:rPr>
        <w:t>The questions posed serve to help you:</w:t>
      </w:r>
    </w:p>
    <w:p w:rsidR="00F471AA" w:rsidRDefault="00F471AA" w:rsidP="00BE5710">
      <w:pPr>
        <w:numPr>
          <w:ilvl w:val="0"/>
          <w:numId w:val="26"/>
        </w:numPr>
        <w:spacing w:before="100" w:beforeAutospacing="1" w:after="100" w:afterAutospacing="1"/>
        <w:contextualSpacing/>
        <w:rPr>
          <w:rFonts w:ascii="Times New Roman" w:eastAsia="Times New Roman" w:hAnsi="Times New Roman"/>
          <w:color w:val="000000"/>
          <w:szCs w:val="24"/>
          <w:lang w:val="en-CA" w:eastAsia="en-CA"/>
        </w:rPr>
      </w:pPr>
      <w:r>
        <w:rPr>
          <w:rFonts w:ascii="Times New Roman" w:eastAsia="Times New Roman" w:hAnsi="Times New Roman"/>
          <w:color w:val="000000"/>
          <w:szCs w:val="24"/>
          <w:lang w:val="en-CA" w:eastAsia="en-CA"/>
        </w:rPr>
        <w:t>I</w:t>
      </w:r>
      <w:r w:rsidRPr="006B1C1D">
        <w:rPr>
          <w:rFonts w:ascii="Times New Roman" w:eastAsia="Times New Roman" w:hAnsi="Times New Roman"/>
          <w:color w:val="000000"/>
          <w:szCs w:val="24"/>
          <w:lang w:val="en-CA" w:eastAsia="en-CA"/>
        </w:rPr>
        <w:t xml:space="preserve">ntegrate the course </w:t>
      </w:r>
      <w:r>
        <w:rPr>
          <w:rFonts w:ascii="Times New Roman" w:eastAsia="Times New Roman" w:hAnsi="Times New Roman"/>
          <w:color w:val="000000"/>
          <w:szCs w:val="24"/>
          <w:lang w:val="en-CA" w:eastAsia="en-CA"/>
        </w:rPr>
        <w:t xml:space="preserve">material (eg: readings, </w:t>
      </w:r>
      <w:r w:rsidRPr="006B1C1D">
        <w:rPr>
          <w:rFonts w:ascii="Times New Roman" w:eastAsia="Times New Roman" w:hAnsi="Times New Roman"/>
          <w:color w:val="000000"/>
          <w:szCs w:val="24"/>
          <w:lang w:val="en-CA" w:eastAsia="en-CA"/>
        </w:rPr>
        <w:t>review</w:t>
      </w:r>
      <w:r>
        <w:rPr>
          <w:rFonts w:ascii="Times New Roman" w:eastAsia="Times New Roman" w:hAnsi="Times New Roman"/>
          <w:color w:val="000000"/>
          <w:szCs w:val="24"/>
          <w:lang w:val="en-CA" w:eastAsia="en-CA"/>
        </w:rPr>
        <w:t>s</w:t>
      </w:r>
      <w:r w:rsidRPr="006B1C1D">
        <w:rPr>
          <w:rFonts w:ascii="Times New Roman" w:eastAsia="Times New Roman" w:hAnsi="Times New Roman"/>
          <w:color w:val="000000"/>
          <w:szCs w:val="24"/>
          <w:lang w:val="en-CA" w:eastAsia="en-CA"/>
        </w:rPr>
        <w:t xml:space="preserve">, </w:t>
      </w:r>
      <w:r>
        <w:rPr>
          <w:rFonts w:ascii="Times New Roman" w:eastAsia="Times New Roman" w:hAnsi="Times New Roman"/>
          <w:color w:val="000000"/>
          <w:szCs w:val="24"/>
          <w:lang w:val="en-CA" w:eastAsia="en-CA"/>
        </w:rPr>
        <w:t xml:space="preserve">videos, </w:t>
      </w:r>
      <w:r w:rsidR="00BE5710">
        <w:rPr>
          <w:rFonts w:ascii="Times New Roman" w:eastAsia="Times New Roman" w:hAnsi="Times New Roman"/>
          <w:color w:val="000000"/>
          <w:szCs w:val="24"/>
          <w:lang w:val="en-CA" w:eastAsia="en-CA"/>
        </w:rPr>
        <w:t xml:space="preserve">course unit notes) into </w:t>
      </w:r>
      <w:r w:rsidRPr="006B1C1D">
        <w:rPr>
          <w:rFonts w:ascii="Times New Roman" w:eastAsia="Times New Roman" w:hAnsi="Times New Roman"/>
          <w:color w:val="000000"/>
          <w:szCs w:val="24"/>
          <w:lang w:val="en-CA" w:eastAsia="en-CA"/>
        </w:rPr>
        <w:t>posting</w:t>
      </w:r>
      <w:r w:rsidR="00BE5710">
        <w:rPr>
          <w:rFonts w:ascii="Times New Roman" w:eastAsia="Times New Roman" w:hAnsi="Times New Roman"/>
          <w:color w:val="000000"/>
          <w:szCs w:val="24"/>
          <w:lang w:val="en-CA" w:eastAsia="en-CA"/>
        </w:rPr>
        <w:t xml:space="preserve">s. Please </w:t>
      </w:r>
      <w:r>
        <w:rPr>
          <w:rFonts w:ascii="Times New Roman" w:eastAsia="Times New Roman" w:hAnsi="Times New Roman"/>
          <w:color w:val="000000"/>
          <w:szCs w:val="24"/>
          <w:lang w:val="en-CA" w:eastAsia="en-CA"/>
        </w:rPr>
        <w:t xml:space="preserve">reply to at least one other </w:t>
      </w:r>
      <w:r w:rsidR="00BE5710">
        <w:rPr>
          <w:rFonts w:ascii="Times New Roman" w:eastAsia="Times New Roman" w:hAnsi="Times New Roman"/>
          <w:color w:val="000000"/>
          <w:szCs w:val="24"/>
          <w:lang w:val="en-CA" w:eastAsia="en-CA"/>
        </w:rPr>
        <w:t xml:space="preserve">student’s </w:t>
      </w:r>
      <w:r>
        <w:rPr>
          <w:rFonts w:ascii="Times New Roman" w:eastAsia="Times New Roman" w:hAnsi="Times New Roman"/>
          <w:color w:val="000000"/>
          <w:szCs w:val="24"/>
          <w:lang w:val="en-CA" w:eastAsia="en-CA"/>
        </w:rPr>
        <w:t>posting</w:t>
      </w:r>
      <w:r w:rsidR="00BE5710">
        <w:rPr>
          <w:rFonts w:ascii="Times New Roman" w:eastAsia="Times New Roman" w:hAnsi="Times New Roman"/>
          <w:color w:val="000000"/>
          <w:szCs w:val="24"/>
          <w:lang w:val="en-CA" w:eastAsia="en-CA"/>
        </w:rPr>
        <w:t xml:space="preserve"> (of interest)</w:t>
      </w:r>
      <w:r>
        <w:rPr>
          <w:rFonts w:ascii="Times New Roman" w:eastAsia="Times New Roman" w:hAnsi="Times New Roman"/>
          <w:color w:val="000000"/>
          <w:szCs w:val="24"/>
          <w:lang w:val="en-CA" w:eastAsia="en-CA"/>
        </w:rPr>
        <w:t>.</w:t>
      </w:r>
    </w:p>
    <w:p w:rsidR="00BE5710" w:rsidRPr="00BE5710" w:rsidRDefault="00BE5710" w:rsidP="00BE5710">
      <w:pPr>
        <w:spacing w:before="100" w:beforeAutospacing="1" w:after="100" w:afterAutospacing="1"/>
        <w:ind w:left="720"/>
        <w:contextualSpacing/>
        <w:rPr>
          <w:rFonts w:ascii="Times New Roman" w:eastAsia="Times New Roman" w:hAnsi="Times New Roman"/>
          <w:color w:val="000000"/>
          <w:szCs w:val="24"/>
          <w:lang w:val="en-CA" w:eastAsia="en-CA"/>
        </w:rPr>
      </w:pPr>
    </w:p>
    <w:p w:rsidR="00BE5710" w:rsidRDefault="00F471AA" w:rsidP="00BE5710">
      <w:pPr>
        <w:numPr>
          <w:ilvl w:val="0"/>
          <w:numId w:val="26"/>
        </w:numPr>
        <w:spacing w:before="100" w:beforeAutospacing="1" w:after="100" w:afterAutospacing="1"/>
        <w:contextualSpacing/>
        <w:rPr>
          <w:rFonts w:ascii="Times New Roman" w:eastAsia="Times New Roman" w:hAnsi="Times New Roman"/>
          <w:color w:val="000000"/>
          <w:szCs w:val="24"/>
          <w:lang w:val="en-CA" w:eastAsia="en-CA"/>
        </w:rPr>
      </w:pPr>
      <w:r>
        <w:rPr>
          <w:rFonts w:ascii="Times New Roman" w:eastAsia="Times New Roman" w:hAnsi="Times New Roman"/>
          <w:color w:val="000000"/>
          <w:szCs w:val="24"/>
          <w:lang w:val="en-CA" w:eastAsia="en-CA"/>
        </w:rPr>
        <w:t xml:space="preserve">Demonstrate </w:t>
      </w:r>
      <w:r w:rsidRPr="006B1C1D">
        <w:rPr>
          <w:rFonts w:ascii="Times New Roman" w:eastAsia="Times New Roman" w:hAnsi="Times New Roman"/>
          <w:color w:val="000000"/>
          <w:szCs w:val="24"/>
          <w:lang w:val="en-CA" w:eastAsia="en-CA"/>
        </w:rPr>
        <w:t>respectful, prompt and thorough contribution</w:t>
      </w:r>
      <w:r>
        <w:rPr>
          <w:rFonts w:ascii="Times New Roman" w:eastAsia="Times New Roman" w:hAnsi="Times New Roman"/>
          <w:color w:val="000000"/>
          <w:szCs w:val="24"/>
          <w:lang w:val="en-CA" w:eastAsia="en-CA"/>
        </w:rPr>
        <w:t>s</w:t>
      </w:r>
      <w:r w:rsidRPr="006B1C1D">
        <w:rPr>
          <w:rFonts w:ascii="Times New Roman" w:eastAsia="Times New Roman" w:hAnsi="Times New Roman"/>
          <w:color w:val="000000"/>
          <w:szCs w:val="24"/>
          <w:lang w:val="en-CA" w:eastAsia="en-CA"/>
        </w:rPr>
        <w:t xml:space="preserve"> to the interactive dialogue over the c</w:t>
      </w:r>
      <w:r>
        <w:rPr>
          <w:rFonts w:ascii="Times New Roman" w:eastAsia="Times New Roman" w:hAnsi="Times New Roman"/>
          <w:color w:val="000000"/>
          <w:szCs w:val="24"/>
          <w:lang w:val="en-CA" w:eastAsia="en-CA"/>
        </w:rPr>
        <w:t>ourse.</w:t>
      </w:r>
    </w:p>
    <w:p w:rsidR="00BE5710" w:rsidRPr="00BE5710" w:rsidRDefault="00BE5710" w:rsidP="00BE5710">
      <w:pPr>
        <w:spacing w:before="100" w:beforeAutospacing="1" w:after="100" w:afterAutospacing="1"/>
        <w:contextualSpacing/>
        <w:rPr>
          <w:rFonts w:ascii="Times New Roman" w:eastAsia="Times New Roman" w:hAnsi="Times New Roman"/>
          <w:color w:val="000000"/>
          <w:szCs w:val="24"/>
          <w:lang w:val="en-CA" w:eastAsia="en-CA"/>
        </w:rPr>
      </w:pPr>
    </w:p>
    <w:p w:rsidR="00F471AA" w:rsidRPr="00BE5710" w:rsidRDefault="00F471AA" w:rsidP="00BE5710">
      <w:pPr>
        <w:numPr>
          <w:ilvl w:val="0"/>
          <w:numId w:val="26"/>
        </w:numPr>
        <w:spacing w:before="100" w:beforeAutospacing="1" w:after="100" w:afterAutospacing="1"/>
        <w:contextualSpacing/>
        <w:rPr>
          <w:rFonts w:ascii="Times New Roman" w:eastAsia="Times New Roman" w:hAnsi="Times New Roman"/>
          <w:color w:val="000000"/>
          <w:szCs w:val="24"/>
          <w:lang w:val="en-CA" w:eastAsia="en-CA"/>
        </w:rPr>
      </w:pPr>
      <w:r w:rsidRPr="00BE5710">
        <w:rPr>
          <w:rFonts w:ascii="Times New Roman" w:eastAsia="Times New Roman" w:hAnsi="Times New Roman"/>
          <w:color w:val="000000"/>
          <w:szCs w:val="24"/>
          <w:lang w:val="en-CA" w:eastAsia="en-CA"/>
        </w:rPr>
        <w:t>Compliment your posts with examples, images, metaphors or other multimodal ways to represent your thinking.</w:t>
      </w:r>
    </w:p>
    <w:p w:rsidR="00F471AA" w:rsidRPr="00BE5710" w:rsidRDefault="00BE5710" w:rsidP="002F23C5">
      <w:pPr>
        <w:spacing w:before="100" w:beforeAutospacing="1" w:after="100" w:afterAutospacing="1"/>
        <w:rPr>
          <w:rFonts w:ascii="Times New Roman" w:eastAsia="Times New Roman" w:hAnsi="Times New Roman"/>
          <w:bCs/>
          <w:color w:val="000000"/>
          <w:szCs w:val="24"/>
          <w:lang w:val="en-CA" w:eastAsia="en-CA"/>
        </w:rPr>
      </w:pPr>
      <w:r w:rsidRPr="00BE5710">
        <w:rPr>
          <w:rFonts w:ascii="Times New Roman" w:eastAsia="Times New Roman" w:hAnsi="Times New Roman"/>
          <w:bCs/>
          <w:color w:val="000000"/>
          <w:szCs w:val="24"/>
          <w:lang w:val="en-CA" w:eastAsia="en-CA"/>
        </w:rPr>
        <w:t xml:space="preserve">This </w:t>
      </w:r>
      <w:r>
        <w:rPr>
          <w:rFonts w:ascii="Times New Roman" w:eastAsia="Times New Roman" w:hAnsi="Times New Roman"/>
          <w:bCs/>
          <w:color w:val="000000"/>
          <w:szCs w:val="24"/>
          <w:lang w:val="en-CA" w:eastAsia="en-CA"/>
        </w:rPr>
        <w:t xml:space="preserve">10% </w:t>
      </w:r>
      <w:r w:rsidRPr="00BE5710">
        <w:rPr>
          <w:rFonts w:ascii="Times New Roman" w:eastAsia="Times New Roman" w:hAnsi="Times New Roman"/>
          <w:bCs/>
          <w:color w:val="000000"/>
          <w:szCs w:val="24"/>
          <w:lang w:val="en-CA" w:eastAsia="en-CA"/>
        </w:rPr>
        <w:t xml:space="preserve">mark will be based on completion of the </w:t>
      </w:r>
      <w:r w:rsidRPr="00BE5710">
        <w:rPr>
          <w:rFonts w:ascii="Times New Roman" w:eastAsia="Times New Roman" w:hAnsi="Times New Roman"/>
          <w:b/>
          <w:bCs/>
          <w:color w:val="000000"/>
          <w:szCs w:val="24"/>
          <w:lang w:val="en-CA" w:eastAsia="en-CA"/>
        </w:rPr>
        <w:t>9 General Discussion Forum postings</w:t>
      </w:r>
      <w:r>
        <w:rPr>
          <w:rFonts w:ascii="Times New Roman" w:eastAsia="Times New Roman" w:hAnsi="Times New Roman"/>
          <w:bCs/>
          <w:color w:val="000000"/>
          <w:szCs w:val="24"/>
          <w:lang w:val="en-CA" w:eastAsia="en-CA"/>
        </w:rPr>
        <w:t xml:space="preserve"> in the units specified above.</w:t>
      </w:r>
    </w:p>
    <w:p w:rsidR="002F23C5" w:rsidRPr="001A20C1" w:rsidRDefault="002F23C5" w:rsidP="002F23C5">
      <w:pPr>
        <w:spacing w:before="100" w:beforeAutospacing="1" w:after="100" w:afterAutospacing="1"/>
        <w:rPr>
          <w:rFonts w:ascii="Times New Roman" w:eastAsia="Times New Roman" w:hAnsi="Times New Roman"/>
          <w:szCs w:val="24"/>
          <w:u w:val="single"/>
        </w:rPr>
      </w:pPr>
      <w:r w:rsidRPr="001A20C1">
        <w:rPr>
          <w:rFonts w:ascii="Times New Roman" w:eastAsia="Times New Roman" w:hAnsi="Times New Roman"/>
          <w:b/>
          <w:bCs/>
          <w:color w:val="000000"/>
          <w:szCs w:val="24"/>
          <w:u w:val="single"/>
          <w:lang w:val="en-CA" w:eastAsia="en-CA"/>
        </w:rPr>
        <w:t xml:space="preserve">Assignment </w:t>
      </w:r>
      <w:r w:rsidR="00E74D9D" w:rsidRPr="001A20C1">
        <w:rPr>
          <w:rFonts w:ascii="Times New Roman" w:eastAsia="Times New Roman" w:hAnsi="Times New Roman"/>
          <w:b/>
          <w:bCs/>
          <w:color w:val="000000"/>
          <w:szCs w:val="24"/>
          <w:u w:val="single"/>
          <w:lang w:val="en-CA" w:eastAsia="en-CA"/>
        </w:rPr>
        <w:t>2</w:t>
      </w:r>
      <w:r w:rsidRPr="001A20C1">
        <w:rPr>
          <w:rFonts w:ascii="Times New Roman" w:eastAsia="Times New Roman" w:hAnsi="Times New Roman"/>
          <w:b/>
          <w:bCs/>
          <w:color w:val="000000"/>
          <w:szCs w:val="24"/>
          <w:u w:val="single"/>
          <w:lang w:val="en-CA" w:eastAsia="en-CA"/>
        </w:rPr>
        <w:t xml:space="preserve"> </w:t>
      </w:r>
    </w:p>
    <w:p w:rsidR="002F23C5" w:rsidRPr="006B1C1D" w:rsidRDefault="002F23C5" w:rsidP="002F23C5">
      <w:pPr>
        <w:spacing w:before="100" w:beforeAutospacing="1" w:after="100" w:afterAutospacing="1"/>
        <w:rPr>
          <w:rFonts w:ascii="Times New Roman" w:eastAsia="Times New Roman" w:hAnsi="Times New Roman"/>
          <w:szCs w:val="24"/>
        </w:rPr>
      </w:pPr>
      <w:r w:rsidRPr="00F95C81">
        <w:rPr>
          <w:rFonts w:ascii="Times New Roman" w:eastAsia="Times New Roman" w:hAnsi="Times New Roman"/>
          <w:b/>
          <w:bCs/>
          <w:color w:val="000000"/>
          <w:szCs w:val="24"/>
          <w:lang w:val="en-CA" w:eastAsia="en-CA"/>
        </w:rPr>
        <w:t xml:space="preserve">Three  </w:t>
      </w:r>
      <w:r w:rsidRPr="00F95C81">
        <w:rPr>
          <w:rFonts w:ascii="Times New Roman" w:eastAsia="Times New Roman" w:hAnsi="Times New Roman"/>
          <w:b/>
          <w:bCs/>
          <w:iCs/>
          <w:color w:val="000000"/>
          <w:szCs w:val="24"/>
          <w:lang w:val="en-CA" w:eastAsia="en-CA"/>
        </w:rPr>
        <w:t>“Discussion Topic Forums”</w:t>
      </w:r>
      <w:r w:rsidR="001A20C1" w:rsidRPr="00F95C81">
        <w:rPr>
          <w:rFonts w:ascii="Times New Roman" w:eastAsia="Times New Roman" w:hAnsi="Times New Roman"/>
          <w:b/>
          <w:bCs/>
          <w:color w:val="000000"/>
          <w:szCs w:val="24"/>
          <w:lang w:val="en-CA" w:eastAsia="en-CA"/>
        </w:rPr>
        <w:t xml:space="preserve"> </w:t>
      </w:r>
      <w:r w:rsidR="00AF4A71">
        <w:rPr>
          <w:rFonts w:ascii="Times New Roman" w:eastAsia="Times New Roman" w:hAnsi="Times New Roman"/>
          <w:b/>
          <w:bCs/>
          <w:color w:val="000000"/>
          <w:szCs w:val="24"/>
          <w:lang w:val="en-CA" w:eastAsia="en-CA"/>
        </w:rPr>
        <w:t>( LA 4,</w:t>
      </w:r>
      <w:r w:rsidR="001A20C1">
        <w:rPr>
          <w:rFonts w:ascii="Times New Roman" w:eastAsia="Times New Roman" w:hAnsi="Times New Roman"/>
          <w:b/>
          <w:bCs/>
          <w:color w:val="000000"/>
          <w:szCs w:val="24"/>
          <w:lang w:val="en-CA" w:eastAsia="en-CA"/>
        </w:rPr>
        <w:t xml:space="preserve"> LA 6 and LA 8</w:t>
      </w:r>
      <w:r w:rsidRPr="006B1C1D">
        <w:rPr>
          <w:rFonts w:ascii="Times New Roman" w:eastAsia="Times New Roman" w:hAnsi="Times New Roman"/>
          <w:b/>
          <w:bCs/>
          <w:color w:val="000000"/>
          <w:szCs w:val="24"/>
          <w:lang w:val="en-CA" w:eastAsia="en-CA"/>
        </w:rPr>
        <w:t>)</w:t>
      </w:r>
    </w:p>
    <w:p w:rsidR="002F23C5" w:rsidRPr="00AF4A71" w:rsidRDefault="002F23C5" w:rsidP="002F23C5">
      <w:pPr>
        <w:spacing w:before="100" w:beforeAutospacing="1" w:after="100" w:afterAutospacing="1"/>
        <w:rPr>
          <w:rFonts w:ascii="Times New Roman" w:eastAsia="Times New Roman" w:hAnsi="Times New Roman"/>
          <w:szCs w:val="24"/>
        </w:rPr>
      </w:pPr>
      <w:r w:rsidRPr="006B1C1D">
        <w:rPr>
          <w:rFonts w:ascii="Times New Roman" w:eastAsia="Times New Roman" w:hAnsi="Times New Roman"/>
          <w:b/>
          <w:bCs/>
          <w:color w:val="000000"/>
          <w:szCs w:val="24"/>
          <w:lang w:val="en-CA" w:eastAsia="en-CA"/>
        </w:rPr>
        <w:t>Overall Value</w:t>
      </w:r>
      <w:r w:rsidR="00AF4A71">
        <w:rPr>
          <w:rFonts w:ascii="Times New Roman" w:eastAsia="Times New Roman" w:hAnsi="Times New Roman"/>
          <w:b/>
          <w:bCs/>
          <w:color w:val="000000"/>
          <w:szCs w:val="24"/>
          <w:lang w:val="en-CA" w:eastAsia="en-CA"/>
        </w:rPr>
        <w:t xml:space="preserve">: </w:t>
      </w:r>
      <w:r w:rsidRPr="00AF4A71">
        <w:rPr>
          <w:rFonts w:ascii="Times New Roman" w:eastAsia="Times New Roman" w:hAnsi="Times New Roman"/>
          <w:bCs/>
          <w:color w:val="000000"/>
          <w:szCs w:val="24"/>
          <w:lang w:val="en-CA" w:eastAsia="en-CA"/>
        </w:rPr>
        <w:t xml:space="preserve">30%  (10% for </w:t>
      </w:r>
      <w:r w:rsidRPr="00AF4A71">
        <w:rPr>
          <w:rFonts w:ascii="Times New Roman" w:eastAsia="Times New Roman" w:hAnsi="Times New Roman"/>
          <w:bCs/>
          <w:color w:val="000000"/>
          <w:szCs w:val="24"/>
          <w:u w:val="single"/>
          <w:lang w:val="en-CA" w:eastAsia="en-CA"/>
        </w:rPr>
        <w:t>each</w:t>
      </w:r>
      <w:r w:rsidRPr="00AF4A71">
        <w:rPr>
          <w:rFonts w:ascii="Times New Roman" w:eastAsia="Times New Roman" w:hAnsi="Times New Roman"/>
          <w:bCs/>
          <w:color w:val="000000"/>
          <w:szCs w:val="24"/>
          <w:lang w:val="en-CA" w:eastAsia="en-CA"/>
        </w:rPr>
        <w:t xml:space="preserve"> Discussion Forum)</w:t>
      </w:r>
    </w:p>
    <w:p w:rsidR="002F23C5" w:rsidRPr="006B1C1D" w:rsidRDefault="002F23C5" w:rsidP="002F23C5">
      <w:pPr>
        <w:spacing w:before="100" w:beforeAutospacing="1" w:after="100" w:afterAutospacing="1"/>
        <w:rPr>
          <w:rFonts w:ascii="Times New Roman" w:eastAsia="Times New Roman" w:hAnsi="Times New Roman"/>
          <w:szCs w:val="24"/>
        </w:rPr>
      </w:pPr>
      <w:r w:rsidRPr="006B1C1D">
        <w:rPr>
          <w:rFonts w:ascii="Times New Roman" w:eastAsia="Times New Roman" w:hAnsi="Times New Roman"/>
          <w:b/>
          <w:bCs/>
          <w:color w:val="000000"/>
          <w:szCs w:val="24"/>
          <w:lang w:val="en-CA" w:eastAsia="en-CA"/>
        </w:rPr>
        <w:t xml:space="preserve">Due: </w:t>
      </w:r>
      <w:r w:rsidRPr="006B1C1D">
        <w:rPr>
          <w:rFonts w:ascii="Times New Roman" w:eastAsia="Times New Roman" w:hAnsi="Times New Roman"/>
          <w:color w:val="000000"/>
          <w:szCs w:val="24"/>
          <w:lang w:val="en-CA" w:eastAsia="en-CA"/>
        </w:rPr>
        <w:t>The Three required and graded </w:t>
      </w:r>
      <w:r w:rsidRPr="006B1C1D">
        <w:rPr>
          <w:rFonts w:ascii="Times New Roman" w:eastAsia="Times New Roman" w:hAnsi="Times New Roman"/>
          <w:b/>
          <w:bCs/>
          <w:i/>
          <w:iCs/>
          <w:color w:val="000000"/>
          <w:szCs w:val="24"/>
          <w:lang w:val="en-CA" w:eastAsia="en-CA"/>
        </w:rPr>
        <w:t xml:space="preserve"> </w:t>
      </w:r>
      <w:r w:rsidRPr="00F95C81">
        <w:rPr>
          <w:rFonts w:ascii="Times New Roman" w:eastAsia="Times New Roman" w:hAnsi="Times New Roman"/>
          <w:b/>
          <w:bCs/>
          <w:iCs/>
          <w:color w:val="000000"/>
          <w:szCs w:val="24"/>
          <w:lang w:val="en-CA" w:eastAsia="en-CA"/>
        </w:rPr>
        <w:t>Discussion Topic Forum</w:t>
      </w:r>
      <w:r w:rsidRPr="006B1C1D">
        <w:rPr>
          <w:rFonts w:ascii="Times New Roman" w:eastAsia="Times New Roman" w:hAnsi="Times New Roman"/>
          <w:color w:val="000000"/>
          <w:szCs w:val="24"/>
          <w:lang w:val="en-CA" w:eastAsia="en-CA"/>
        </w:rPr>
        <w:t xml:space="preserve"> activities have been scheduled to occur in </w:t>
      </w:r>
      <w:r w:rsidRPr="006B1C1D">
        <w:rPr>
          <w:rFonts w:ascii="Times New Roman" w:eastAsia="Times New Roman" w:hAnsi="Times New Roman"/>
          <w:color w:val="000000"/>
          <w:szCs w:val="24"/>
          <w:u w:val="single"/>
          <w:lang w:val="en-CA" w:eastAsia="en-CA"/>
        </w:rPr>
        <w:t>Wee</w:t>
      </w:r>
      <w:r w:rsidR="001A20C1">
        <w:rPr>
          <w:rFonts w:ascii="Times New Roman" w:eastAsia="Times New Roman" w:hAnsi="Times New Roman"/>
          <w:color w:val="000000"/>
          <w:szCs w:val="24"/>
          <w:u w:val="single"/>
          <w:lang w:val="en-CA" w:eastAsia="en-CA"/>
        </w:rPr>
        <w:t>ks 4, 6</w:t>
      </w:r>
      <w:r w:rsidRPr="006B1C1D">
        <w:rPr>
          <w:rFonts w:ascii="Times New Roman" w:eastAsia="Times New Roman" w:hAnsi="Times New Roman"/>
          <w:color w:val="000000"/>
          <w:szCs w:val="24"/>
          <w:u w:val="single"/>
          <w:lang w:val="en-CA" w:eastAsia="en-CA"/>
        </w:rPr>
        <w:t xml:space="preserve">, and </w:t>
      </w:r>
      <w:r w:rsidR="001A20C1">
        <w:rPr>
          <w:rFonts w:ascii="Times New Roman" w:eastAsia="Times New Roman" w:hAnsi="Times New Roman"/>
          <w:color w:val="000000"/>
          <w:szCs w:val="24"/>
          <w:u w:val="single"/>
          <w:lang w:val="en-CA" w:eastAsia="en-CA"/>
        </w:rPr>
        <w:t>8</w:t>
      </w:r>
      <w:r w:rsidR="00AF4A71">
        <w:rPr>
          <w:rFonts w:ascii="Times New Roman" w:eastAsia="Times New Roman" w:hAnsi="Times New Roman"/>
          <w:color w:val="000000"/>
          <w:szCs w:val="24"/>
          <w:lang w:val="en-CA" w:eastAsia="en-CA"/>
        </w:rPr>
        <w:t xml:space="preserve"> of the course. I</w:t>
      </w:r>
      <w:r w:rsidRPr="006B1C1D">
        <w:rPr>
          <w:rFonts w:ascii="Times New Roman" w:eastAsia="Times New Roman" w:hAnsi="Times New Roman"/>
          <w:color w:val="000000"/>
          <w:szCs w:val="24"/>
          <w:lang w:val="en-CA" w:eastAsia="en-CA"/>
        </w:rPr>
        <w:t xml:space="preserve">nstructions for each of these can be found on </w:t>
      </w:r>
      <w:r w:rsidR="001A20C1">
        <w:rPr>
          <w:rFonts w:ascii="Times New Roman" w:eastAsia="Times New Roman" w:hAnsi="Times New Roman"/>
          <w:color w:val="000000"/>
          <w:szCs w:val="24"/>
          <w:lang w:val="en-CA" w:eastAsia="en-CA"/>
        </w:rPr>
        <w:t>the w</w:t>
      </w:r>
      <w:r w:rsidRPr="006B1C1D">
        <w:rPr>
          <w:rFonts w:ascii="Times New Roman" w:eastAsia="Times New Roman" w:hAnsi="Times New Roman"/>
          <w:color w:val="000000"/>
          <w:szCs w:val="24"/>
          <w:lang w:val="en-CA" w:eastAsia="en-CA"/>
        </w:rPr>
        <w:t>eekly view</w:t>
      </w:r>
      <w:r w:rsidR="001A20C1">
        <w:rPr>
          <w:rFonts w:ascii="Times New Roman" w:eastAsia="Times New Roman" w:hAnsi="Times New Roman"/>
          <w:color w:val="000000"/>
          <w:szCs w:val="24"/>
          <w:lang w:val="en-CA" w:eastAsia="en-CA"/>
        </w:rPr>
        <w:t>s of Units 4, 6, 8</w:t>
      </w:r>
      <w:r w:rsidRPr="006B1C1D">
        <w:rPr>
          <w:rFonts w:ascii="Times New Roman" w:eastAsia="Times New Roman" w:hAnsi="Times New Roman"/>
          <w:color w:val="000000"/>
          <w:szCs w:val="24"/>
          <w:lang w:val="en-CA" w:eastAsia="en-CA"/>
        </w:rPr>
        <w:t xml:space="preserve"> on the Moodle homepage. </w:t>
      </w:r>
    </w:p>
    <w:p w:rsidR="002F23C5" w:rsidRPr="006B1C1D" w:rsidRDefault="002F23C5" w:rsidP="002F23C5">
      <w:pPr>
        <w:spacing w:before="100" w:beforeAutospacing="1" w:after="100" w:afterAutospacing="1"/>
        <w:rPr>
          <w:rFonts w:ascii="Times New Roman" w:eastAsia="Times New Roman" w:hAnsi="Times New Roman"/>
          <w:szCs w:val="24"/>
        </w:rPr>
      </w:pPr>
      <w:r w:rsidRPr="006B1C1D">
        <w:rPr>
          <w:rFonts w:ascii="Times New Roman" w:eastAsia="Times New Roman" w:hAnsi="Times New Roman"/>
          <w:color w:val="000000"/>
          <w:szCs w:val="24"/>
          <w:lang w:val="en-CA" w:eastAsia="en-CA"/>
        </w:rPr>
        <w:t>The</w:t>
      </w:r>
      <w:r w:rsidRPr="006B1C1D">
        <w:rPr>
          <w:rFonts w:ascii="Times New Roman" w:eastAsia="Times New Roman" w:hAnsi="Times New Roman"/>
          <w:b/>
          <w:bCs/>
          <w:i/>
          <w:iCs/>
          <w:color w:val="000000"/>
          <w:szCs w:val="24"/>
          <w:lang w:val="en-CA" w:eastAsia="en-CA"/>
        </w:rPr>
        <w:t xml:space="preserve"> </w:t>
      </w:r>
      <w:r w:rsidRPr="00AF4A71">
        <w:rPr>
          <w:rFonts w:ascii="Times New Roman" w:eastAsia="Times New Roman" w:hAnsi="Times New Roman"/>
          <w:b/>
          <w:bCs/>
          <w:iCs/>
          <w:color w:val="000000"/>
          <w:szCs w:val="24"/>
          <w:lang w:val="en-CA" w:eastAsia="en-CA"/>
        </w:rPr>
        <w:t>Discussion Topic Forum </w:t>
      </w:r>
      <w:r w:rsidRPr="006B1C1D">
        <w:rPr>
          <w:rFonts w:ascii="Times New Roman" w:eastAsia="Times New Roman" w:hAnsi="Times New Roman"/>
          <w:b/>
          <w:bCs/>
          <w:i/>
          <w:iCs/>
          <w:color w:val="000000"/>
          <w:szCs w:val="24"/>
          <w:lang w:val="en-CA" w:eastAsia="en-CA"/>
        </w:rPr>
        <w:t xml:space="preserve"> </w:t>
      </w:r>
      <w:r w:rsidRPr="006B1C1D">
        <w:rPr>
          <w:rFonts w:ascii="Times New Roman" w:eastAsia="Times New Roman" w:hAnsi="Times New Roman"/>
          <w:color w:val="000000"/>
          <w:szCs w:val="24"/>
          <w:lang w:val="en-CA" w:eastAsia="en-CA"/>
        </w:rPr>
        <w:t xml:space="preserve">assignments are intended to assist you to deepen your understanding of particular course content, reflect on important issues, and give you opportunities to discuss both the course content and your own professional practice framework with the other students in the class. </w:t>
      </w:r>
      <w:r w:rsidR="001A20C1">
        <w:rPr>
          <w:rFonts w:ascii="Times New Roman" w:eastAsia="Times New Roman" w:hAnsi="Times New Roman"/>
          <w:color w:val="000000"/>
          <w:szCs w:val="24"/>
          <w:lang w:val="en-CA" w:eastAsia="en-CA"/>
        </w:rPr>
        <w:t>All topics are intended to lead to further understanding of how to build and organize your ePortfolio.</w:t>
      </w:r>
    </w:p>
    <w:p w:rsidR="002F23C5" w:rsidRPr="006B1C1D" w:rsidRDefault="002F23C5" w:rsidP="002F23C5">
      <w:pPr>
        <w:spacing w:before="100" w:beforeAutospacing="1" w:after="100" w:afterAutospacing="1"/>
        <w:rPr>
          <w:rFonts w:ascii="Times New Roman" w:eastAsia="Times New Roman" w:hAnsi="Times New Roman"/>
          <w:szCs w:val="24"/>
        </w:rPr>
      </w:pPr>
      <w:r w:rsidRPr="006B1C1D">
        <w:rPr>
          <w:rFonts w:ascii="Times New Roman" w:eastAsia="Times New Roman" w:hAnsi="Times New Roman"/>
          <w:color w:val="000000"/>
          <w:szCs w:val="24"/>
          <w:lang w:val="en-CA" w:eastAsia="en-CA"/>
        </w:rPr>
        <w:t xml:space="preserve">For this assignment you will be working within a small group (yourself and six to seven other students) for each of the 3 </w:t>
      </w:r>
      <w:r w:rsidRPr="00F95C81">
        <w:rPr>
          <w:rFonts w:ascii="Times New Roman" w:eastAsia="Times New Roman" w:hAnsi="Times New Roman"/>
          <w:b/>
          <w:bCs/>
          <w:iCs/>
          <w:color w:val="000000"/>
          <w:szCs w:val="24"/>
          <w:lang w:val="en-CA" w:eastAsia="en-CA"/>
        </w:rPr>
        <w:t>Discussion Topic Forums</w:t>
      </w:r>
      <w:r w:rsidRPr="00F95C81">
        <w:rPr>
          <w:rFonts w:ascii="Times New Roman" w:eastAsia="Times New Roman" w:hAnsi="Times New Roman"/>
          <w:b/>
          <w:color w:val="000000"/>
          <w:szCs w:val="24"/>
          <w:lang w:val="en-CA" w:eastAsia="en-CA"/>
        </w:rPr>
        <w:t xml:space="preserve">. </w:t>
      </w:r>
      <w:r w:rsidRPr="006B1C1D">
        <w:rPr>
          <w:rFonts w:ascii="Times New Roman" w:eastAsia="Times New Roman" w:hAnsi="Times New Roman"/>
          <w:color w:val="000000"/>
          <w:szCs w:val="24"/>
          <w:lang w:val="en-CA" w:eastAsia="en-CA"/>
        </w:rPr>
        <w:t>This assignment involves three distinct elements:</w:t>
      </w:r>
    </w:p>
    <w:p w:rsidR="00AF4A71" w:rsidRPr="00AF4A71" w:rsidRDefault="002F23C5" w:rsidP="00AF4A71">
      <w:pPr>
        <w:numPr>
          <w:ilvl w:val="0"/>
          <w:numId w:val="27"/>
        </w:numPr>
        <w:spacing w:before="100" w:beforeAutospacing="1" w:after="100" w:afterAutospacing="1"/>
        <w:contextualSpacing/>
        <w:rPr>
          <w:rFonts w:ascii="Times New Roman" w:eastAsia="Times New Roman" w:hAnsi="Times New Roman"/>
          <w:szCs w:val="24"/>
        </w:rPr>
      </w:pPr>
      <w:r w:rsidRPr="006B1C1D">
        <w:rPr>
          <w:rFonts w:ascii="Times New Roman" w:eastAsia="Times New Roman" w:hAnsi="Times New Roman"/>
          <w:color w:val="000000"/>
          <w:szCs w:val="24"/>
          <w:lang w:val="en-CA" w:eastAsia="en-CA"/>
        </w:rPr>
        <w:t xml:space="preserve">individual work ( see the details for the individual work required under the detailed instructions </w:t>
      </w:r>
      <w:r w:rsidR="001A20C1">
        <w:rPr>
          <w:rFonts w:ascii="Times New Roman" w:eastAsia="Times New Roman" w:hAnsi="Times New Roman"/>
          <w:color w:val="000000"/>
          <w:szCs w:val="24"/>
          <w:lang w:val="en-CA" w:eastAsia="en-CA"/>
        </w:rPr>
        <w:t xml:space="preserve">in </w:t>
      </w:r>
      <w:r w:rsidR="00E74D9D" w:rsidRPr="00E74D9D">
        <w:rPr>
          <w:rFonts w:ascii="Times New Roman" w:eastAsia="Times New Roman" w:hAnsi="Times New Roman"/>
          <w:b/>
          <w:bCs/>
          <w:iCs/>
          <w:szCs w:val="24"/>
          <w:lang w:val="en-CA" w:eastAsia="en-CA"/>
        </w:rPr>
        <w:t>Learning Activities 4</w:t>
      </w:r>
      <w:r w:rsidR="001A20C1">
        <w:rPr>
          <w:rFonts w:ascii="Times New Roman" w:eastAsia="Times New Roman" w:hAnsi="Times New Roman"/>
          <w:b/>
          <w:bCs/>
          <w:iCs/>
          <w:szCs w:val="24"/>
          <w:lang w:val="en-CA" w:eastAsia="en-CA"/>
        </w:rPr>
        <w:t>, 6</w:t>
      </w:r>
      <w:r w:rsidRPr="00E74D9D">
        <w:rPr>
          <w:rFonts w:ascii="Times New Roman" w:eastAsia="Times New Roman" w:hAnsi="Times New Roman"/>
          <w:b/>
          <w:bCs/>
          <w:iCs/>
          <w:szCs w:val="24"/>
          <w:lang w:val="en-CA" w:eastAsia="en-CA"/>
        </w:rPr>
        <w:t xml:space="preserve"> and </w:t>
      </w:r>
      <w:r w:rsidR="001A20C1">
        <w:rPr>
          <w:rFonts w:ascii="Times New Roman" w:eastAsia="Times New Roman" w:hAnsi="Times New Roman"/>
          <w:b/>
          <w:bCs/>
          <w:iCs/>
          <w:szCs w:val="24"/>
          <w:lang w:val="en-CA" w:eastAsia="en-CA"/>
        </w:rPr>
        <w:t>8</w:t>
      </w:r>
      <w:r w:rsidR="00AF4A71">
        <w:rPr>
          <w:rFonts w:ascii="Times New Roman" w:eastAsia="Times New Roman" w:hAnsi="Times New Roman"/>
          <w:color w:val="000000"/>
          <w:szCs w:val="24"/>
          <w:lang w:val="en-CA" w:eastAsia="en-CA"/>
        </w:rPr>
        <w:t>)</w:t>
      </w:r>
    </w:p>
    <w:p w:rsidR="002F23C5" w:rsidRPr="006B1C1D" w:rsidRDefault="002F23C5" w:rsidP="00AF4A71">
      <w:pPr>
        <w:spacing w:before="100" w:beforeAutospacing="1" w:after="100" w:afterAutospacing="1"/>
        <w:ind w:left="720"/>
        <w:contextualSpacing/>
        <w:rPr>
          <w:rFonts w:ascii="Times New Roman" w:eastAsia="Times New Roman" w:hAnsi="Times New Roman"/>
          <w:szCs w:val="24"/>
        </w:rPr>
      </w:pPr>
      <w:r w:rsidRPr="006B1C1D">
        <w:rPr>
          <w:rFonts w:ascii="Times New Roman" w:eastAsia="Times New Roman" w:hAnsi="Times New Roman"/>
          <w:color w:val="000000"/>
          <w:szCs w:val="24"/>
          <w:lang w:val="en-CA" w:eastAsia="en-CA"/>
        </w:rPr>
        <w:t xml:space="preserve"> </w:t>
      </w:r>
    </w:p>
    <w:p w:rsidR="001A20C1" w:rsidRDefault="002F23C5" w:rsidP="00AF4A71">
      <w:pPr>
        <w:numPr>
          <w:ilvl w:val="0"/>
          <w:numId w:val="27"/>
        </w:numPr>
        <w:spacing w:before="100" w:beforeAutospacing="1" w:after="100" w:afterAutospacing="1"/>
        <w:contextualSpacing/>
        <w:rPr>
          <w:rFonts w:ascii="Times New Roman" w:eastAsia="Times New Roman" w:hAnsi="Times New Roman"/>
          <w:szCs w:val="24"/>
        </w:rPr>
      </w:pPr>
      <w:r w:rsidRPr="006B1C1D">
        <w:rPr>
          <w:rFonts w:ascii="Times New Roman" w:eastAsia="Times New Roman" w:hAnsi="Times New Roman"/>
          <w:color w:val="000000"/>
          <w:szCs w:val="24"/>
          <w:lang w:val="en-CA" w:eastAsia="en-CA"/>
        </w:rPr>
        <w:t>interactive group work (po</w:t>
      </w:r>
      <w:bookmarkStart w:id="0" w:name="_GoBack"/>
      <w:bookmarkEnd w:id="0"/>
      <w:r w:rsidRPr="006B1C1D">
        <w:rPr>
          <w:rFonts w:ascii="Times New Roman" w:eastAsia="Times New Roman" w:hAnsi="Times New Roman"/>
          <w:color w:val="000000"/>
          <w:szCs w:val="24"/>
          <w:lang w:val="en-CA" w:eastAsia="en-CA"/>
        </w:rPr>
        <w:t>sting your initial responses to the unit learning activity and engaging on an online dialogue with your fellow group members within a set timeframe using Discussion Forum tool in Moodle )</w:t>
      </w:r>
    </w:p>
    <w:p w:rsidR="002F23C5" w:rsidRPr="006B1C1D" w:rsidRDefault="001A20C1" w:rsidP="00AF4A71">
      <w:pPr>
        <w:numPr>
          <w:ilvl w:val="0"/>
          <w:numId w:val="27"/>
        </w:numPr>
        <w:spacing w:before="100" w:beforeAutospacing="1" w:after="100" w:afterAutospacing="1"/>
        <w:contextualSpacing/>
        <w:rPr>
          <w:rFonts w:ascii="Times New Roman" w:eastAsia="Times New Roman" w:hAnsi="Times New Roman"/>
          <w:szCs w:val="24"/>
        </w:rPr>
      </w:pPr>
      <w:r>
        <w:rPr>
          <w:rFonts w:ascii="Times New Roman" w:eastAsia="Times New Roman" w:hAnsi="Times New Roman"/>
          <w:szCs w:val="24"/>
        </w:rPr>
        <w:t>T</w:t>
      </w:r>
      <w:r w:rsidR="002F23C5" w:rsidRPr="006B1C1D">
        <w:rPr>
          <w:rFonts w:ascii="Times New Roman" w:eastAsia="Times New Roman" w:hAnsi="Times New Roman"/>
          <w:color w:val="000000"/>
          <w:szCs w:val="24"/>
          <w:lang w:val="en-CA" w:eastAsia="en-CA"/>
        </w:rPr>
        <w:t xml:space="preserve">he preparation and submission of an </w:t>
      </w:r>
      <w:r w:rsidR="002F23C5" w:rsidRPr="00F95C81">
        <w:rPr>
          <w:rFonts w:ascii="Times New Roman" w:eastAsia="Times New Roman" w:hAnsi="Times New Roman"/>
          <w:b/>
          <w:color w:val="000000"/>
          <w:szCs w:val="24"/>
          <w:lang w:val="en-CA" w:eastAsia="en-CA"/>
        </w:rPr>
        <w:t>Individual Synthesis</w:t>
      </w:r>
      <w:r w:rsidR="002F23C5" w:rsidRPr="00F95C81">
        <w:rPr>
          <w:rFonts w:ascii="Times New Roman" w:eastAsia="Times New Roman" w:hAnsi="Times New Roman"/>
          <w:color w:val="000000"/>
          <w:szCs w:val="24"/>
          <w:lang w:val="en-CA" w:eastAsia="en-CA"/>
        </w:rPr>
        <w:t xml:space="preserve"> </w:t>
      </w:r>
      <w:r w:rsidR="002F23C5" w:rsidRPr="006B1C1D">
        <w:rPr>
          <w:rFonts w:ascii="Times New Roman" w:eastAsia="Times New Roman" w:hAnsi="Times New Roman"/>
          <w:color w:val="000000"/>
          <w:szCs w:val="24"/>
          <w:lang w:val="en-CA" w:eastAsia="en-CA"/>
        </w:rPr>
        <w:t>of learning. Your synthesis should be approximately</w:t>
      </w:r>
      <w:r w:rsidR="002F23C5" w:rsidRPr="006B1C1D">
        <w:rPr>
          <w:rFonts w:ascii="Times New Roman" w:eastAsia="Times New Roman" w:hAnsi="Times New Roman"/>
          <w:b/>
          <w:color w:val="000000"/>
          <w:szCs w:val="24"/>
          <w:u w:val="single"/>
          <w:lang w:val="en-CA" w:eastAsia="en-CA"/>
        </w:rPr>
        <w:t xml:space="preserve"> </w:t>
      </w:r>
      <w:r>
        <w:rPr>
          <w:rFonts w:ascii="Times New Roman" w:eastAsia="Times New Roman" w:hAnsi="Times New Roman"/>
          <w:b/>
          <w:color w:val="000000"/>
          <w:szCs w:val="24"/>
          <w:u w:val="single"/>
          <w:lang w:val="en-CA" w:eastAsia="en-CA"/>
        </w:rPr>
        <w:t>650-</w:t>
      </w:r>
      <w:r w:rsidR="002F23C5" w:rsidRPr="006B1C1D">
        <w:rPr>
          <w:rFonts w:ascii="Times New Roman" w:eastAsia="Times New Roman" w:hAnsi="Times New Roman"/>
          <w:b/>
          <w:color w:val="000000"/>
          <w:szCs w:val="24"/>
          <w:u w:val="single"/>
          <w:lang w:val="en-CA" w:eastAsia="en-CA"/>
        </w:rPr>
        <w:t>750 words</w:t>
      </w:r>
      <w:r w:rsidR="002F23C5" w:rsidRPr="006B1C1D">
        <w:rPr>
          <w:rFonts w:ascii="Times New Roman" w:eastAsia="Times New Roman" w:hAnsi="Times New Roman"/>
          <w:color w:val="000000"/>
          <w:szCs w:val="24"/>
          <w:lang w:val="en-CA" w:eastAsia="en-CA"/>
        </w:rPr>
        <w:t xml:space="preserve"> within your individual blog, and should address the following:</w:t>
      </w:r>
    </w:p>
    <w:p w:rsidR="00AF4A71" w:rsidRDefault="002F23C5" w:rsidP="00AF4A71">
      <w:pPr>
        <w:widowControl w:val="0"/>
        <w:numPr>
          <w:ilvl w:val="0"/>
          <w:numId w:val="27"/>
        </w:numPr>
        <w:autoSpaceDE w:val="0"/>
        <w:autoSpaceDN w:val="0"/>
        <w:adjustRightInd w:val="0"/>
        <w:spacing w:before="100" w:beforeAutospacing="1" w:after="120"/>
        <w:rPr>
          <w:rFonts w:ascii="Times New Roman" w:eastAsia="Times New Roman" w:hAnsi="Times New Roman"/>
          <w:szCs w:val="24"/>
        </w:rPr>
      </w:pPr>
      <w:r w:rsidRPr="006B1C1D">
        <w:rPr>
          <w:rFonts w:ascii="Times New Roman" w:eastAsia="Times New Roman" w:hAnsi="Times New Roman"/>
          <w:szCs w:val="24"/>
          <w:lang w:val="en-CA"/>
        </w:rPr>
        <w:t xml:space="preserve">Reflect on </w:t>
      </w:r>
      <w:r w:rsidR="00B20F0B">
        <w:rPr>
          <w:rFonts w:ascii="Times New Roman" w:eastAsia="Times New Roman" w:hAnsi="Times New Roman"/>
          <w:szCs w:val="24"/>
          <w:lang w:val="en-CA"/>
        </w:rPr>
        <w:t xml:space="preserve">(or represent in metaphor or imagery) </w:t>
      </w:r>
      <w:r w:rsidRPr="006B1C1D">
        <w:rPr>
          <w:rFonts w:ascii="Times New Roman" w:eastAsia="Times New Roman" w:hAnsi="Times New Roman"/>
          <w:szCs w:val="24"/>
          <w:lang w:val="en-CA"/>
        </w:rPr>
        <w:t>you</w:t>
      </w:r>
      <w:r w:rsidR="00B20F0B">
        <w:rPr>
          <w:rFonts w:ascii="Times New Roman" w:eastAsia="Times New Roman" w:hAnsi="Times New Roman"/>
          <w:szCs w:val="24"/>
          <w:lang w:val="en-CA"/>
        </w:rPr>
        <w:t>r engagement</w:t>
      </w:r>
      <w:r w:rsidRPr="006B1C1D">
        <w:rPr>
          <w:rFonts w:ascii="Times New Roman" w:eastAsia="Times New Roman" w:hAnsi="Times New Roman"/>
          <w:szCs w:val="24"/>
          <w:lang w:val="en-CA"/>
        </w:rPr>
        <w:t xml:space="preserve"> with the topic under discussion</w:t>
      </w:r>
      <w:r w:rsidR="00B20F0B">
        <w:rPr>
          <w:rFonts w:ascii="Times New Roman" w:eastAsia="Times New Roman" w:hAnsi="Times New Roman"/>
          <w:szCs w:val="24"/>
          <w:lang w:val="en-CA"/>
        </w:rPr>
        <w:t>. Consider how you</w:t>
      </w:r>
      <w:r w:rsidRPr="006B1C1D">
        <w:rPr>
          <w:rFonts w:ascii="Times New Roman" w:eastAsia="Times New Roman" w:hAnsi="Times New Roman"/>
          <w:szCs w:val="24"/>
          <w:lang w:val="en-CA"/>
        </w:rPr>
        <w:t xml:space="preserve"> organize</w:t>
      </w:r>
      <w:r w:rsidR="00B20F0B">
        <w:rPr>
          <w:rFonts w:ascii="Times New Roman" w:eastAsia="Times New Roman" w:hAnsi="Times New Roman"/>
          <w:szCs w:val="24"/>
          <w:lang w:val="en-CA"/>
        </w:rPr>
        <w:t>d</w:t>
      </w:r>
      <w:r w:rsidRPr="006B1C1D">
        <w:rPr>
          <w:rFonts w:ascii="Times New Roman" w:eastAsia="Times New Roman" w:hAnsi="Times New Roman"/>
          <w:szCs w:val="24"/>
          <w:lang w:val="en-CA"/>
        </w:rPr>
        <w:t xml:space="preserve"> your thoughts and communicate</w:t>
      </w:r>
      <w:r w:rsidR="00B20F0B">
        <w:rPr>
          <w:rFonts w:ascii="Times New Roman" w:eastAsia="Times New Roman" w:hAnsi="Times New Roman"/>
          <w:szCs w:val="24"/>
          <w:lang w:val="en-CA"/>
        </w:rPr>
        <w:t>d</w:t>
      </w:r>
      <w:r w:rsidRPr="006B1C1D">
        <w:rPr>
          <w:rFonts w:ascii="Times New Roman" w:eastAsia="Times New Roman" w:hAnsi="Times New Roman"/>
          <w:szCs w:val="24"/>
          <w:lang w:val="en-CA"/>
        </w:rPr>
        <w:t xml:space="preserve"> y</w:t>
      </w:r>
      <w:r w:rsidR="00B20F0B">
        <w:rPr>
          <w:rFonts w:ascii="Times New Roman" w:eastAsia="Times New Roman" w:hAnsi="Times New Roman"/>
          <w:szCs w:val="24"/>
          <w:lang w:val="en-CA"/>
        </w:rPr>
        <w:t xml:space="preserve">our ideas </w:t>
      </w:r>
      <w:r w:rsidRPr="006B1C1D">
        <w:rPr>
          <w:rFonts w:ascii="Times New Roman" w:eastAsia="Times New Roman" w:hAnsi="Times New Roman"/>
          <w:szCs w:val="24"/>
          <w:lang w:val="en-CA"/>
        </w:rPr>
        <w:t>to the other learners in this course. </w:t>
      </w:r>
    </w:p>
    <w:p w:rsidR="002F23C5" w:rsidRPr="00AF4A71" w:rsidRDefault="002F23C5" w:rsidP="00AF4A71">
      <w:pPr>
        <w:widowControl w:val="0"/>
        <w:numPr>
          <w:ilvl w:val="0"/>
          <w:numId w:val="27"/>
        </w:numPr>
        <w:autoSpaceDE w:val="0"/>
        <w:autoSpaceDN w:val="0"/>
        <w:adjustRightInd w:val="0"/>
        <w:spacing w:before="100" w:beforeAutospacing="1" w:after="120"/>
        <w:rPr>
          <w:rFonts w:ascii="Times New Roman" w:eastAsia="Times New Roman" w:hAnsi="Times New Roman"/>
          <w:szCs w:val="24"/>
        </w:rPr>
      </w:pPr>
      <w:r w:rsidRPr="00AF4A71">
        <w:rPr>
          <w:rFonts w:ascii="Times New Roman" w:eastAsia="Times New Roman" w:hAnsi="Times New Roman"/>
          <w:szCs w:val="24"/>
          <w:lang w:val="en-CA"/>
        </w:rPr>
        <w:t xml:space="preserve">Outline </w:t>
      </w:r>
      <w:r w:rsidR="00B20F0B" w:rsidRPr="00AF4A71">
        <w:rPr>
          <w:rFonts w:ascii="Times New Roman" w:eastAsia="Times New Roman" w:hAnsi="Times New Roman"/>
          <w:szCs w:val="24"/>
          <w:lang w:val="en-CA"/>
        </w:rPr>
        <w:t xml:space="preserve">in text, concept map or word cloud what </w:t>
      </w:r>
      <w:r w:rsidRPr="00AF4A71">
        <w:rPr>
          <w:rFonts w:ascii="Times New Roman" w:eastAsia="Times New Roman" w:hAnsi="Times New Roman"/>
          <w:szCs w:val="24"/>
          <w:lang w:val="en-CA"/>
        </w:rPr>
        <w:t>creative and critical insight</w:t>
      </w:r>
      <w:r w:rsidR="00B20F0B" w:rsidRPr="00AF4A71">
        <w:rPr>
          <w:rFonts w:ascii="Times New Roman" w:eastAsia="Times New Roman" w:hAnsi="Times New Roman"/>
          <w:szCs w:val="24"/>
          <w:lang w:val="en-CA"/>
        </w:rPr>
        <w:t>s</w:t>
      </w:r>
      <w:r w:rsidRPr="00AF4A71">
        <w:rPr>
          <w:rFonts w:ascii="Times New Roman" w:eastAsia="Times New Roman" w:hAnsi="Times New Roman"/>
          <w:szCs w:val="24"/>
          <w:lang w:val="en-CA"/>
        </w:rPr>
        <w:t xml:space="preserve"> </w:t>
      </w:r>
      <w:r w:rsidR="00B20F0B" w:rsidRPr="00AF4A71">
        <w:rPr>
          <w:rFonts w:ascii="Times New Roman" w:eastAsia="Times New Roman" w:hAnsi="Times New Roman"/>
          <w:szCs w:val="24"/>
          <w:lang w:val="en-CA"/>
        </w:rPr>
        <w:t xml:space="preserve">you offered </w:t>
      </w:r>
      <w:r w:rsidRPr="00AF4A71">
        <w:rPr>
          <w:rFonts w:ascii="Times New Roman" w:eastAsia="Times New Roman" w:hAnsi="Times New Roman"/>
          <w:szCs w:val="24"/>
          <w:lang w:val="en-CA"/>
        </w:rPr>
        <w:t xml:space="preserve">into the course material (readings, unit notes) and </w:t>
      </w:r>
      <w:r w:rsidR="00B20F0B" w:rsidRPr="00AF4A71">
        <w:rPr>
          <w:rFonts w:ascii="Times New Roman" w:eastAsia="Times New Roman" w:hAnsi="Times New Roman"/>
          <w:szCs w:val="24"/>
          <w:lang w:val="en-CA"/>
        </w:rPr>
        <w:t xml:space="preserve">the questions these raised </w:t>
      </w:r>
      <w:r w:rsidRPr="00AF4A71">
        <w:rPr>
          <w:rFonts w:ascii="Times New Roman" w:eastAsia="Times New Roman" w:hAnsi="Times New Roman"/>
          <w:szCs w:val="24"/>
          <w:lang w:val="en-CA"/>
        </w:rPr>
        <w:t>for group discussion from that content.</w:t>
      </w:r>
    </w:p>
    <w:p w:rsidR="002F23C5" w:rsidRPr="006B1C1D" w:rsidRDefault="002F23C5" w:rsidP="00AF4A71">
      <w:pPr>
        <w:widowControl w:val="0"/>
        <w:numPr>
          <w:ilvl w:val="0"/>
          <w:numId w:val="27"/>
        </w:numPr>
        <w:autoSpaceDE w:val="0"/>
        <w:autoSpaceDN w:val="0"/>
        <w:adjustRightInd w:val="0"/>
        <w:spacing w:before="100" w:beforeAutospacing="1" w:after="120"/>
        <w:rPr>
          <w:rFonts w:ascii="Times New Roman" w:eastAsia="Times New Roman" w:hAnsi="Times New Roman"/>
          <w:szCs w:val="24"/>
        </w:rPr>
      </w:pPr>
      <w:r w:rsidRPr="006B1C1D">
        <w:rPr>
          <w:rFonts w:ascii="Times New Roman" w:eastAsia="Times New Roman" w:hAnsi="Times New Roman"/>
          <w:szCs w:val="24"/>
          <w:lang w:val="en-CA"/>
        </w:rPr>
        <w:t xml:space="preserve">Reflect on the role you took </w:t>
      </w:r>
      <w:r w:rsidR="00B20F0B">
        <w:rPr>
          <w:rFonts w:ascii="Times New Roman" w:eastAsia="Times New Roman" w:hAnsi="Times New Roman"/>
          <w:szCs w:val="24"/>
          <w:lang w:val="en-CA"/>
        </w:rPr>
        <w:t xml:space="preserve">in </w:t>
      </w:r>
      <w:r w:rsidRPr="006B1C1D">
        <w:rPr>
          <w:rFonts w:ascii="Times New Roman" w:eastAsia="Times New Roman" w:hAnsi="Times New Roman"/>
          <w:szCs w:val="24"/>
          <w:lang w:val="en-CA"/>
        </w:rPr>
        <w:t xml:space="preserve">the discussion and/or </w:t>
      </w:r>
      <w:r w:rsidR="00B20F0B">
        <w:rPr>
          <w:rFonts w:ascii="Times New Roman" w:eastAsia="Times New Roman" w:hAnsi="Times New Roman"/>
          <w:szCs w:val="24"/>
          <w:lang w:val="en-CA"/>
        </w:rPr>
        <w:t xml:space="preserve">how you </w:t>
      </w:r>
      <w:r w:rsidRPr="006B1C1D">
        <w:rPr>
          <w:rFonts w:ascii="Times New Roman" w:eastAsia="Times New Roman" w:hAnsi="Times New Roman"/>
          <w:szCs w:val="24"/>
          <w:lang w:val="en-CA"/>
        </w:rPr>
        <w:t>helped to create a respectful and active learning environment for your fellow learners including your efforts to be prompt, thorough and responsive to the postings of others.</w:t>
      </w:r>
    </w:p>
    <w:p w:rsidR="002F23C5" w:rsidRPr="006B1C1D" w:rsidRDefault="002F23C5" w:rsidP="00AF4A71">
      <w:pPr>
        <w:widowControl w:val="0"/>
        <w:numPr>
          <w:ilvl w:val="0"/>
          <w:numId w:val="27"/>
        </w:numPr>
        <w:autoSpaceDE w:val="0"/>
        <w:autoSpaceDN w:val="0"/>
        <w:adjustRightInd w:val="0"/>
        <w:spacing w:before="100" w:beforeAutospacing="1" w:after="120"/>
        <w:rPr>
          <w:rFonts w:ascii="Times New Roman" w:eastAsia="Times New Roman" w:hAnsi="Times New Roman"/>
          <w:szCs w:val="24"/>
        </w:rPr>
      </w:pPr>
      <w:r w:rsidRPr="006B1C1D">
        <w:rPr>
          <w:rFonts w:ascii="Times New Roman" w:eastAsia="Times New Roman" w:hAnsi="Times New Roman"/>
          <w:szCs w:val="24"/>
          <w:lang w:val="en-CA"/>
        </w:rPr>
        <w:t>Include a commentary</w:t>
      </w:r>
      <w:r w:rsidR="00B20F0B">
        <w:rPr>
          <w:rFonts w:ascii="Times New Roman" w:eastAsia="Times New Roman" w:hAnsi="Times New Roman"/>
          <w:szCs w:val="24"/>
          <w:lang w:val="en-CA"/>
        </w:rPr>
        <w:t xml:space="preserve"> or representation</w:t>
      </w:r>
      <w:r w:rsidRPr="006B1C1D">
        <w:rPr>
          <w:rFonts w:ascii="Times New Roman" w:eastAsia="Times New Roman" w:hAnsi="Times New Roman"/>
          <w:szCs w:val="24"/>
          <w:lang w:val="en-CA"/>
        </w:rPr>
        <w:t xml:space="preserve"> on your own involvement with and learning from the online discussion.</w:t>
      </w:r>
    </w:p>
    <w:p w:rsidR="002F23C5" w:rsidRPr="001A20C1" w:rsidRDefault="001A20C1" w:rsidP="002F23C5">
      <w:pPr>
        <w:spacing w:before="100" w:beforeAutospacing="1" w:after="100" w:afterAutospacing="1"/>
        <w:rPr>
          <w:rFonts w:ascii="Times New Roman" w:eastAsia="Times New Roman" w:hAnsi="Times New Roman"/>
          <w:b/>
          <w:bCs/>
          <w:i/>
          <w:iCs/>
          <w:color w:val="000000"/>
          <w:szCs w:val="24"/>
          <w:lang w:val="en-CA" w:eastAsia="en-CA"/>
        </w:rPr>
      </w:pPr>
      <w:r>
        <w:rPr>
          <w:rFonts w:ascii="Times New Roman" w:eastAsia="Times New Roman" w:hAnsi="Times New Roman"/>
          <w:color w:val="000000"/>
          <w:szCs w:val="24"/>
          <w:lang w:val="en-CA" w:eastAsia="en-CA"/>
        </w:rPr>
        <w:t>S</w:t>
      </w:r>
      <w:r w:rsidR="002F23C5" w:rsidRPr="006B1C1D">
        <w:rPr>
          <w:rFonts w:ascii="Times New Roman" w:eastAsia="Times New Roman" w:hAnsi="Times New Roman"/>
          <w:color w:val="000000"/>
          <w:szCs w:val="24"/>
          <w:lang w:val="en-CA" w:eastAsia="en-CA"/>
        </w:rPr>
        <w:t xml:space="preserve">ynthesize the “learning experience” which occurred for you during all parts of each </w:t>
      </w:r>
      <w:r w:rsidR="002F23C5" w:rsidRPr="001A20C1">
        <w:rPr>
          <w:rFonts w:ascii="Times New Roman" w:eastAsia="Times New Roman" w:hAnsi="Times New Roman"/>
          <w:bCs/>
          <w:iCs/>
          <w:color w:val="000000"/>
          <w:szCs w:val="24"/>
          <w:lang w:val="en-CA" w:eastAsia="en-CA"/>
        </w:rPr>
        <w:t>Discussion Topic.</w:t>
      </w:r>
      <w:r w:rsidR="005A4784">
        <w:rPr>
          <w:rFonts w:ascii="Times New Roman" w:eastAsia="Times New Roman" w:hAnsi="Times New Roman"/>
          <w:b/>
          <w:bCs/>
          <w:i/>
          <w:iCs/>
          <w:color w:val="000000"/>
          <w:szCs w:val="24"/>
          <w:lang w:val="en-CA" w:eastAsia="en-CA"/>
        </w:rPr>
        <w:t xml:space="preserve"> You can do the synthesis</w:t>
      </w:r>
      <w:r>
        <w:rPr>
          <w:rFonts w:ascii="Times New Roman" w:eastAsia="Times New Roman" w:hAnsi="Times New Roman"/>
          <w:b/>
          <w:bCs/>
          <w:i/>
          <w:iCs/>
          <w:color w:val="000000"/>
          <w:szCs w:val="24"/>
          <w:lang w:val="en-CA" w:eastAsia="en-CA"/>
        </w:rPr>
        <w:t xml:space="preserve"> </w:t>
      </w:r>
      <w:r w:rsidR="005A4784">
        <w:rPr>
          <w:rFonts w:ascii="Times New Roman" w:eastAsia="Times New Roman" w:hAnsi="Times New Roman"/>
          <w:b/>
          <w:bCs/>
          <w:i/>
          <w:iCs/>
          <w:color w:val="000000"/>
          <w:szCs w:val="24"/>
          <w:lang w:val="en-CA" w:eastAsia="en-CA"/>
        </w:rPr>
        <w:t>as</w:t>
      </w:r>
      <w:r>
        <w:rPr>
          <w:rFonts w:ascii="Times New Roman" w:eastAsia="Times New Roman" w:hAnsi="Times New Roman"/>
          <w:b/>
          <w:bCs/>
          <w:i/>
          <w:iCs/>
          <w:color w:val="000000"/>
          <w:szCs w:val="24"/>
          <w:lang w:val="en-CA" w:eastAsia="en-CA"/>
        </w:rPr>
        <w:t xml:space="preserve"> 1) text synthesis or 3) </w:t>
      </w:r>
      <w:r w:rsidR="00B20F0B">
        <w:rPr>
          <w:rFonts w:ascii="Times New Roman" w:eastAsia="Times New Roman" w:hAnsi="Times New Roman"/>
          <w:b/>
          <w:bCs/>
          <w:i/>
          <w:iCs/>
          <w:color w:val="000000"/>
          <w:szCs w:val="24"/>
          <w:lang w:val="en-CA" w:eastAsia="en-CA"/>
        </w:rPr>
        <w:t xml:space="preserve">video or </w:t>
      </w:r>
      <w:r>
        <w:rPr>
          <w:rFonts w:ascii="Times New Roman" w:eastAsia="Times New Roman" w:hAnsi="Times New Roman"/>
          <w:b/>
          <w:bCs/>
          <w:i/>
          <w:iCs/>
          <w:color w:val="000000"/>
          <w:szCs w:val="24"/>
          <w:lang w:val="en-CA" w:eastAsia="en-CA"/>
        </w:rPr>
        <w:t>audio synthesis or 3) multimodal representation</w:t>
      </w:r>
      <w:r w:rsidR="00B20F0B">
        <w:rPr>
          <w:rFonts w:ascii="Times New Roman" w:eastAsia="Times New Roman" w:hAnsi="Times New Roman"/>
          <w:b/>
          <w:bCs/>
          <w:i/>
          <w:iCs/>
          <w:color w:val="000000"/>
          <w:szCs w:val="24"/>
          <w:lang w:val="en-CA" w:eastAsia="en-CA"/>
        </w:rPr>
        <w:t>s</w:t>
      </w:r>
      <w:r>
        <w:rPr>
          <w:rFonts w:ascii="Times New Roman" w:eastAsia="Times New Roman" w:hAnsi="Times New Roman"/>
          <w:b/>
          <w:bCs/>
          <w:i/>
          <w:iCs/>
          <w:color w:val="000000"/>
          <w:szCs w:val="24"/>
          <w:lang w:val="en-CA" w:eastAsia="en-CA"/>
        </w:rPr>
        <w:t xml:space="preserve"> using </w:t>
      </w:r>
      <w:r w:rsidR="002F23C5" w:rsidRPr="006B1C1D">
        <w:rPr>
          <w:rFonts w:ascii="Times New Roman" w:eastAsia="Times New Roman" w:hAnsi="Times New Roman"/>
          <w:b/>
          <w:bCs/>
          <w:i/>
          <w:iCs/>
          <w:color w:val="000000"/>
          <w:szCs w:val="24"/>
          <w:lang w:val="en-CA" w:eastAsia="en-CA"/>
        </w:rPr>
        <w:t>text, audio, video, images and/or a collage</w:t>
      </w:r>
      <w:r>
        <w:rPr>
          <w:rFonts w:ascii="Times New Roman" w:eastAsia="Times New Roman" w:hAnsi="Times New Roman"/>
          <w:b/>
          <w:bCs/>
          <w:i/>
          <w:iCs/>
          <w:color w:val="000000"/>
          <w:szCs w:val="24"/>
          <w:lang w:val="en-CA" w:eastAsia="en-CA"/>
        </w:rPr>
        <w:t xml:space="preserve">.  </w:t>
      </w:r>
      <w:r w:rsidR="005A4784">
        <w:rPr>
          <w:rFonts w:ascii="Times New Roman" w:eastAsia="Times New Roman" w:hAnsi="Times New Roman"/>
          <w:b/>
          <w:bCs/>
          <w:i/>
          <w:iCs/>
          <w:color w:val="000000"/>
          <w:szCs w:val="24"/>
          <w:lang w:val="en-CA" w:eastAsia="en-CA"/>
        </w:rPr>
        <w:t xml:space="preserve">Any of the 3 options </w:t>
      </w:r>
      <w:r>
        <w:rPr>
          <w:rFonts w:ascii="Times New Roman" w:eastAsia="Times New Roman" w:hAnsi="Times New Roman"/>
          <w:b/>
          <w:bCs/>
          <w:i/>
          <w:iCs/>
          <w:color w:val="000000"/>
          <w:szCs w:val="24"/>
          <w:lang w:val="en-CA" w:eastAsia="en-CA"/>
        </w:rPr>
        <w:t xml:space="preserve">can and should be </w:t>
      </w:r>
      <w:r w:rsidR="00B20F0B">
        <w:rPr>
          <w:rFonts w:ascii="Times New Roman" w:eastAsia="Times New Roman" w:hAnsi="Times New Roman"/>
          <w:b/>
          <w:bCs/>
          <w:i/>
          <w:iCs/>
          <w:color w:val="000000"/>
          <w:szCs w:val="24"/>
          <w:lang w:val="en-CA" w:eastAsia="en-CA"/>
        </w:rPr>
        <w:t xml:space="preserve">considered for use </w:t>
      </w:r>
      <w:r>
        <w:rPr>
          <w:rFonts w:ascii="Times New Roman" w:eastAsia="Times New Roman" w:hAnsi="Times New Roman"/>
          <w:b/>
          <w:bCs/>
          <w:i/>
          <w:iCs/>
          <w:color w:val="000000"/>
          <w:szCs w:val="24"/>
          <w:lang w:val="en-CA" w:eastAsia="en-CA"/>
        </w:rPr>
        <w:t>as artifacts for your final ePortfolio</w:t>
      </w:r>
      <w:r w:rsidR="002F23C5" w:rsidRPr="006B1C1D">
        <w:rPr>
          <w:rFonts w:ascii="Times New Roman" w:eastAsia="Times New Roman" w:hAnsi="Times New Roman"/>
          <w:b/>
          <w:bCs/>
          <w:i/>
          <w:iCs/>
          <w:color w:val="000000"/>
          <w:szCs w:val="24"/>
          <w:lang w:val="en-CA" w:eastAsia="en-CA"/>
        </w:rPr>
        <w:t xml:space="preserve">. </w:t>
      </w:r>
    </w:p>
    <w:p w:rsidR="002F23C5" w:rsidRPr="00F95C81" w:rsidRDefault="002F23C5" w:rsidP="002F23C5">
      <w:pPr>
        <w:spacing w:before="100" w:beforeAutospacing="1" w:after="100" w:afterAutospacing="1"/>
        <w:rPr>
          <w:rFonts w:ascii="Times New Roman" w:eastAsia="Times New Roman" w:hAnsi="Times New Roman"/>
          <w:szCs w:val="24"/>
        </w:rPr>
      </w:pPr>
      <w:r w:rsidRPr="00F95C81">
        <w:rPr>
          <w:rFonts w:ascii="Times New Roman" w:eastAsia="Times New Roman" w:hAnsi="Times New Roman"/>
          <w:b/>
          <w:bCs/>
          <w:color w:val="000000"/>
          <w:szCs w:val="24"/>
          <w:lang w:val="en-CA" w:eastAsia="en-CA"/>
        </w:rPr>
        <w:t xml:space="preserve">Grading Criteria for the </w:t>
      </w:r>
      <w:r w:rsidR="00F95C81">
        <w:rPr>
          <w:rFonts w:ascii="Times New Roman" w:eastAsia="Times New Roman" w:hAnsi="Times New Roman"/>
          <w:b/>
          <w:bCs/>
          <w:iCs/>
          <w:color w:val="000000"/>
          <w:szCs w:val="24"/>
          <w:lang w:val="en-CA" w:eastAsia="en-CA"/>
        </w:rPr>
        <w:t xml:space="preserve">Group </w:t>
      </w:r>
      <w:r w:rsidRPr="00F95C81">
        <w:rPr>
          <w:rFonts w:ascii="Times New Roman" w:eastAsia="Times New Roman" w:hAnsi="Times New Roman"/>
          <w:b/>
          <w:bCs/>
          <w:iCs/>
          <w:color w:val="000000"/>
          <w:szCs w:val="24"/>
          <w:lang w:val="en-CA" w:eastAsia="en-CA"/>
        </w:rPr>
        <w:t>Discussion Topic Forums</w:t>
      </w:r>
    </w:p>
    <w:p w:rsidR="002F23C5" w:rsidRPr="006B1C1D" w:rsidRDefault="002F23C5" w:rsidP="002F23C5">
      <w:pPr>
        <w:spacing w:before="100" w:beforeAutospacing="1" w:after="100" w:afterAutospacing="1"/>
        <w:rPr>
          <w:rFonts w:ascii="Times New Roman" w:eastAsia="Times New Roman" w:hAnsi="Times New Roman"/>
          <w:szCs w:val="24"/>
        </w:rPr>
      </w:pPr>
      <w:r w:rsidRPr="00F95C81">
        <w:rPr>
          <w:rFonts w:ascii="Times New Roman" w:eastAsia="Times New Roman" w:hAnsi="Times New Roman"/>
          <w:color w:val="000000"/>
          <w:szCs w:val="24"/>
          <w:lang w:val="en-CA" w:eastAsia="en-CA"/>
        </w:rPr>
        <w:t xml:space="preserve">Your full participation in all aspects of the three </w:t>
      </w:r>
      <w:r w:rsidRPr="00F95C81">
        <w:rPr>
          <w:rFonts w:ascii="Times New Roman" w:eastAsia="Times New Roman" w:hAnsi="Times New Roman"/>
          <w:b/>
          <w:bCs/>
          <w:iCs/>
          <w:color w:val="000000"/>
          <w:szCs w:val="24"/>
          <w:lang w:val="en-CA" w:eastAsia="en-CA"/>
        </w:rPr>
        <w:t>Assigned Discussion Topic Forums </w:t>
      </w:r>
      <w:r w:rsidRPr="00F95C81">
        <w:rPr>
          <w:rFonts w:ascii="Times New Roman" w:eastAsia="Times New Roman" w:hAnsi="Times New Roman"/>
          <w:bCs/>
          <w:iCs/>
          <w:color w:val="000000"/>
          <w:szCs w:val="24"/>
          <w:lang w:val="en-CA" w:eastAsia="en-CA"/>
        </w:rPr>
        <w:t>is required</w:t>
      </w:r>
      <w:r w:rsidRPr="006B1C1D">
        <w:rPr>
          <w:rFonts w:ascii="Times New Roman" w:eastAsia="Times New Roman" w:hAnsi="Times New Roman"/>
          <w:b/>
          <w:bCs/>
          <w:i/>
          <w:iCs/>
          <w:color w:val="000000"/>
          <w:szCs w:val="24"/>
          <w:lang w:val="en-CA" w:eastAsia="en-CA"/>
        </w:rPr>
        <w:t xml:space="preserve"> </w:t>
      </w:r>
      <w:r w:rsidRPr="006B1C1D">
        <w:rPr>
          <w:rFonts w:ascii="Times New Roman" w:eastAsia="Times New Roman" w:hAnsi="Times New Roman"/>
          <w:bCs/>
          <w:iCs/>
          <w:color w:val="000000"/>
          <w:szCs w:val="24"/>
          <w:lang w:val="en-CA" w:eastAsia="en-CA"/>
        </w:rPr>
        <w:t xml:space="preserve">and </w:t>
      </w:r>
      <w:r w:rsidRPr="006B1C1D">
        <w:rPr>
          <w:rFonts w:ascii="Times New Roman" w:eastAsia="Times New Roman" w:hAnsi="Times New Roman"/>
          <w:color w:val="000000"/>
          <w:szCs w:val="24"/>
          <w:lang w:val="en-CA" w:eastAsia="en-CA"/>
        </w:rPr>
        <w:t>will be assessed according to the following criteria:</w:t>
      </w:r>
    </w:p>
    <w:p w:rsidR="002F23C5" w:rsidRPr="00F95C81" w:rsidRDefault="002F23C5" w:rsidP="00AF4A71">
      <w:pPr>
        <w:numPr>
          <w:ilvl w:val="0"/>
          <w:numId w:val="29"/>
        </w:numPr>
        <w:spacing w:before="100" w:beforeAutospacing="1" w:after="100" w:afterAutospacing="1"/>
        <w:contextualSpacing/>
        <w:rPr>
          <w:rFonts w:ascii="Times New Roman" w:eastAsia="Times New Roman" w:hAnsi="Times New Roman"/>
          <w:color w:val="000000"/>
          <w:szCs w:val="24"/>
          <w:lang w:val="en-CA" w:eastAsia="en-CA"/>
        </w:rPr>
      </w:pPr>
      <w:r w:rsidRPr="006B1C1D">
        <w:rPr>
          <w:rFonts w:ascii="Times New Roman" w:eastAsia="Times New Roman" w:hAnsi="Times New Roman"/>
          <w:color w:val="000000"/>
          <w:szCs w:val="24"/>
          <w:lang w:val="en-CA" w:eastAsia="en-CA"/>
        </w:rPr>
        <w:t xml:space="preserve">Your ability to integrate the course </w:t>
      </w:r>
      <w:r w:rsidR="00F95C81">
        <w:rPr>
          <w:rFonts w:ascii="Times New Roman" w:eastAsia="Times New Roman" w:hAnsi="Times New Roman"/>
          <w:color w:val="000000"/>
          <w:szCs w:val="24"/>
          <w:lang w:val="en-CA" w:eastAsia="en-CA"/>
        </w:rPr>
        <w:t xml:space="preserve">material (eg: readings, </w:t>
      </w:r>
      <w:r w:rsidRPr="006B1C1D">
        <w:rPr>
          <w:rFonts w:ascii="Times New Roman" w:eastAsia="Times New Roman" w:hAnsi="Times New Roman"/>
          <w:color w:val="000000"/>
          <w:szCs w:val="24"/>
          <w:lang w:val="en-CA" w:eastAsia="en-CA"/>
        </w:rPr>
        <w:t>review</w:t>
      </w:r>
      <w:r w:rsidR="00F95C81">
        <w:rPr>
          <w:rFonts w:ascii="Times New Roman" w:eastAsia="Times New Roman" w:hAnsi="Times New Roman"/>
          <w:color w:val="000000"/>
          <w:szCs w:val="24"/>
          <w:lang w:val="en-CA" w:eastAsia="en-CA"/>
        </w:rPr>
        <w:t>s</w:t>
      </w:r>
      <w:r w:rsidRPr="006B1C1D">
        <w:rPr>
          <w:rFonts w:ascii="Times New Roman" w:eastAsia="Times New Roman" w:hAnsi="Times New Roman"/>
          <w:color w:val="000000"/>
          <w:szCs w:val="24"/>
          <w:lang w:val="en-CA" w:eastAsia="en-CA"/>
        </w:rPr>
        <w:t xml:space="preserve">, </w:t>
      </w:r>
      <w:r w:rsidR="00F95C81">
        <w:rPr>
          <w:rFonts w:ascii="Times New Roman" w:eastAsia="Times New Roman" w:hAnsi="Times New Roman"/>
          <w:color w:val="000000"/>
          <w:szCs w:val="24"/>
          <w:lang w:val="en-CA" w:eastAsia="en-CA"/>
        </w:rPr>
        <w:t xml:space="preserve">videos, </w:t>
      </w:r>
      <w:r w:rsidRPr="006B1C1D">
        <w:rPr>
          <w:rFonts w:ascii="Times New Roman" w:eastAsia="Times New Roman" w:hAnsi="Times New Roman"/>
          <w:color w:val="000000"/>
          <w:szCs w:val="24"/>
          <w:lang w:val="en-CA" w:eastAsia="en-CA"/>
        </w:rPr>
        <w:t xml:space="preserve">course unit notes) into each posting to </w:t>
      </w:r>
      <w:r w:rsidRPr="00F95C81">
        <w:rPr>
          <w:rFonts w:ascii="Times New Roman" w:eastAsia="Times New Roman" w:hAnsi="Times New Roman"/>
          <w:color w:val="000000"/>
          <w:szCs w:val="24"/>
          <w:lang w:val="en-CA" w:eastAsia="en-CA"/>
        </w:rPr>
        <w:t xml:space="preserve">the </w:t>
      </w:r>
      <w:r w:rsidRPr="00F95C81">
        <w:rPr>
          <w:rFonts w:ascii="Times New Roman" w:eastAsia="Times New Roman" w:hAnsi="Times New Roman"/>
          <w:b/>
          <w:bCs/>
          <w:iCs/>
          <w:color w:val="000000"/>
          <w:szCs w:val="24"/>
          <w:lang w:val="en-CA" w:eastAsia="en-CA"/>
        </w:rPr>
        <w:t>Discussion Topic Forum</w:t>
      </w:r>
      <w:r w:rsidRPr="006B1C1D">
        <w:rPr>
          <w:rFonts w:ascii="Times New Roman" w:eastAsia="Times New Roman" w:hAnsi="Times New Roman"/>
          <w:b/>
          <w:bCs/>
          <w:i/>
          <w:iCs/>
          <w:color w:val="000000"/>
          <w:szCs w:val="24"/>
          <w:lang w:val="en-CA" w:eastAsia="en-CA"/>
        </w:rPr>
        <w:t xml:space="preserve"> </w:t>
      </w:r>
      <w:r w:rsidR="00F95C81">
        <w:rPr>
          <w:rFonts w:ascii="Times New Roman" w:eastAsia="Times New Roman" w:hAnsi="Times New Roman"/>
          <w:color w:val="000000"/>
          <w:szCs w:val="24"/>
          <w:lang w:val="en-CA" w:eastAsia="en-CA"/>
        </w:rPr>
        <w:t xml:space="preserve">and to support your statements with </w:t>
      </w:r>
      <w:r w:rsidRPr="006B1C1D">
        <w:rPr>
          <w:rFonts w:ascii="Times New Roman" w:eastAsia="Times New Roman" w:hAnsi="Times New Roman"/>
          <w:color w:val="000000"/>
          <w:szCs w:val="24"/>
          <w:lang w:val="en-CA" w:eastAsia="en-CA"/>
        </w:rPr>
        <w:t>reference to this material</w:t>
      </w:r>
      <w:r w:rsidR="00F95C81">
        <w:rPr>
          <w:rFonts w:ascii="Times New Roman" w:eastAsia="Times New Roman" w:hAnsi="Times New Roman"/>
          <w:color w:val="000000"/>
          <w:szCs w:val="24"/>
          <w:lang w:val="en-CA" w:eastAsia="en-CA"/>
        </w:rPr>
        <w:t xml:space="preserve">.  </w:t>
      </w:r>
      <w:r w:rsidRPr="006B1C1D">
        <w:rPr>
          <w:rFonts w:ascii="Times New Roman" w:eastAsia="Times New Roman" w:hAnsi="Times New Roman"/>
          <w:b/>
          <w:color w:val="000000"/>
          <w:szCs w:val="24"/>
          <w:lang w:val="en-CA" w:eastAsia="en-CA"/>
        </w:rPr>
        <w:t>3 marks</w:t>
      </w:r>
    </w:p>
    <w:p w:rsidR="002F23C5" w:rsidRPr="006B1C1D" w:rsidRDefault="002F23C5" w:rsidP="00F95C81">
      <w:pPr>
        <w:spacing w:before="100" w:beforeAutospacing="1" w:after="100" w:afterAutospacing="1"/>
        <w:ind w:firstLine="45"/>
        <w:contextualSpacing/>
        <w:rPr>
          <w:rFonts w:ascii="Times New Roman" w:eastAsia="Times New Roman" w:hAnsi="Times New Roman"/>
          <w:szCs w:val="24"/>
        </w:rPr>
      </w:pPr>
    </w:p>
    <w:p w:rsidR="002F23C5" w:rsidRPr="00F95C81" w:rsidRDefault="002F23C5" w:rsidP="00AF4A71">
      <w:pPr>
        <w:numPr>
          <w:ilvl w:val="0"/>
          <w:numId w:val="29"/>
        </w:numPr>
        <w:spacing w:before="100" w:beforeAutospacing="1" w:after="100" w:afterAutospacing="1"/>
        <w:contextualSpacing/>
        <w:rPr>
          <w:rFonts w:ascii="Times New Roman" w:eastAsia="Times New Roman" w:hAnsi="Times New Roman"/>
          <w:color w:val="000000"/>
          <w:szCs w:val="24"/>
          <w:lang w:val="en-CA" w:eastAsia="en-CA"/>
        </w:rPr>
      </w:pPr>
      <w:r w:rsidRPr="006B1C1D">
        <w:rPr>
          <w:rFonts w:ascii="Times New Roman" w:eastAsia="Times New Roman" w:hAnsi="Times New Roman"/>
          <w:color w:val="000000"/>
          <w:szCs w:val="24"/>
          <w:lang w:val="en-CA" w:eastAsia="en-CA"/>
        </w:rPr>
        <w:t>Demonstration of respectful, prompt and thorough contribution to the interactive dialogue over the course of the allotted time frame.</w:t>
      </w:r>
      <w:r w:rsidR="00F95C81">
        <w:rPr>
          <w:rFonts w:ascii="Times New Roman" w:eastAsia="Times New Roman" w:hAnsi="Times New Roman"/>
          <w:color w:val="000000"/>
          <w:szCs w:val="24"/>
          <w:lang w:val="en-CA" w:eastAsia="en-CA"/>
        </w:rPr>
        <w:t xml:space="preserve"> </w:t>
      </w:r>
      <w:r w:rsidRPr="00F95C81">
        <w:rPr>
          <w:rFonts w:ascii="Times New Roman" w:eastAsia="Times New Roman" w:hAnsi="Times New Roman"/>
          <w:b/>
          <w:color w:val="000000"/>
          <w:szCs w:val="24"/>
          <w:lang w:val="en-CA" w:eastAsia="en-CA"/>
        </w:rPr>
        <w:t xml:space="preserve">2 marks </w:t>
      </w:r>
    </w:p>
    <w:p w:rsidR="002F23C5" w:rsidRPr="006B1C1D" w:rsidRDefault="002F23C5" w:rsidP="00F95C81">
      <w:pPr>
        <w:spacing w:before="100" w:beforeAutospacing="1" w:after="100" w:afterAutospacing="1"/>
        <w:ind w:firstLine="45"/>
        <w:contextualSpacing/>
        <w:rPr>
          <w:rFonts w:ascii="Times New Roman" w:eastAsia="Times New Roman" w:hAnsi="Times New Roman"/>
          <w:szCs w:val="24"/>
        </w:rPr>
      </w:pPr>
    </w:p>
    <w:p w:rsidR="002F23C5" w:rsidRPr="006B1C1D" w:rsidRDefault="002F23C5" w:rsidP="00AF4A71">
      <w:pPr>
        <w:numPr>
          <w:ilvl w:val="0"/>
          <w:numId w:val="29"/>
        </w:numPr>
        <w:spacing w:before="100" w:beforeAutospacing="1" w:after="100" w:afterAutospacing="1"/>
        <w:contextualSpacing/>
        <w:rPr>
          <w:rFonts w:ascii="Times New Roman" w:eastAsia="Times New Roman" w:hAnsi="Times New Roman"/>
          <w:szCs w:val="24"/>
        </w:rPr>
      </w:pPr>
      <w:r w:rsidRPr="006B1C1D">
        <w:rPr>
          <w:rFonts w:ascii="Times New Roman" w:eastAsia="Times New Roman" w:hAnsi="Times New Roman"/>
          <w:color w:val="000000"/>
          <w:szCs w:val="24"/>
          <w:lang w:val="en-CA" w:eastAsia="en-CA"/>
        </w:rPr>
        <w:t>Your ability to prepare a co</w:t>
      </w:r>
      <w:r w:rsidR="00F95C81">
        <w:rPr>
          <w:rFonts w:ascii="Times New Roman" w:eastAsia="Times New Roman" w:hAnsi="Times New Roman"/>
          <w:color w:val="000000"/>
          <w:szCs w:val="24"/>
          <w:lang w:val="en-CA" w:eastAsia="en-CA"/>
        </w:rPr>
        <w:t>mprehensive s</w:t>
      </w:r>
      <w:r w:rsidRPr="006B1C1D">
        <w:rPr>
          <w:rFonts w:ascii="Times New Roman" w:eastAsia="Times New Roman" w:hAnsi="Times New Roman"/>
          <w:color w:val="000000"/>
          <w:szCs w:val="24"/>
          <w:lang w:val="en-CA" w:eastAsia="en-CA"/>
        </w:rPr>
        <w:t xml:space="preserve">ynthesis of the entire </w:t>
      </w:r>
      <w:r w:rsidRPr="00F95C81">
        <w:rPr>
          <w:rFonts w:ascii="Times New Roman" w:eastAsia="Times New Roman" w:hAnsi="Times New Roman"/>
          <w:b/>
          <w:bCs/>
          <w:iCs/>
          <w:color w:val="000000"/>
          <w:szCs w:val="24"/>
          <w:lang w:val="en-CA" w:eastAsia="en-CA"/>
        </w:rPr>
        <w:t>Discussion Topic</w:t>
      </w:r>
      <w:r w:rsidRPr="006B1C1D">
        <w:rPr>
          <w:rFonts w:ascii="Times New Roman" w:eastAsia="Times New Roman" w:hAnsi="Times New Roman"/>
          <w:b/>
          <w:bCs/>
          <w:i/>
          <w:iCs/>
          <w:color w:val="000000"/>
          <w:szCs w:val="24"/>
          <w:lang w:val="en-CA" w:eastAsia="en-CA"/>
        </w:rPr>
        <w:t> </w:t>
      </w:r>
      <w:r w:rsidRPr="00F95C81">
        <w:rPr>
          <w:rFonts w:ascii="Times New Roman" w:eastAsia="Times New Roman" w:hAnsi="Times New Roman"/>
          <w:b/>
          <w:bCs/>
          <w:iCs/>
          <w:color w:val="000000"/>
          <w:szCs w:val="24"/>
          <w:lang w:val="en-CA" w:eastAsia="en-CA"/>
        </w:rPr>
        <w:t>Forum</w:t>
      </w:r>
      <w:r w:rsidRPr="006B1C1D">
        <w:rPr>
          <w:rFonts w:ascii="Times New Roman" w:eastAsia="Times New Roman" w:hAnsi="Times New Roman"/>
          <w:color w:val="000000"/>
          <w:szCs w:val="24"/>
          <w:lang w:val="en-CA" w:eastAsia="en-CA"/>
        </w:rPr>
        <w:t xml:space="preserve"> activity. </w:t>
      </w:r>
      <w:r w:rsidRPr="006B1C1D">
        <w:rPr>
          <w:rFonts w:ascii="Times New Roman" w:eastAsia="Times New Roman" w:hAnsi="Times New Roman"/>
          <w:b/>
          <w:color w:val="000000"/>
          <w:szCs w:val="24"/>
          <w:lang w:val="en-CA" w:eastAsia="en-CA"/>
        </w:rPr>
        <w:t>5 marks</w:t>
      </w:r>
    </w:p>
    <w:p w:rsidR="002F23C5" w:rsidRPr="006B1C1D" w:rsidRDefault="002F23C5" w:rsidP="0043170F">
      <w:pPr>
        <w:rPr>
          <w:rFonts w:ascii="Times New Roman" w:hAnsi="Times New Roman"/>
          <w:b/>
          <w:szCs w:val="24"/>
        </w:rPr>
      </w:pPr>
    </w:p>
    <w:p w:rsidR="00AF4A71" w:rsidRDefault="00AF4A71" w:rsidP="0043170F">
      <w:pPr>
        <w:rPr>
          <w:rFonts w:ascii="Times New Roman" w:hAnsi="Times New Roman"/>
          <w:b/>
          <w:szCs w:val="24"/>
        </w:rPr>
      </w:pPr>
      <w:r>
        <w:rPr>
          <w:rFonts w:ascii="Times New Roman" w:hAnsi="Times New Roman"/>
          <w:b/>
          <w:szCs w:val="24"/>
        </w:rPr>
        <w:t>Assignment 3</w:t>
      </w:r>
    </w:p>
    <w:p w:rsidR="00AF4A71" w:rsidRDefault="00AF4A71" w:rsidP="0043170F">
      <w:pPr>
        <w:rPr>
          <w:rFonts w:ascii="Times New Roman" w:hAnsi="Times New Roman"/>
          <w:b/>
          <w:szCs w:val="24"/>
        </w:rPr>
      </w:pPr>
    </w:p>
    <w:p w:rsidR="00374D3F" w:rsidRDefault="00AF4A71" w:rsidP="0043170F">
      <w:pPr>
        <w:rPr>
          <w:rFonts w:ascii="Times New Roman" w:hAnsi="Times New Roman"/>
          <w:szCs w:val="24"/>
        </w:rPr>
      </w:pPr>
      <w:r w:rsidRPr="00AF4A71">
        <w:rPr>
          <w:rFonts w:ascii="Times New Roman" w:hAnsi="Times New Roman"/>
          <w:szCs w:val="24"/>
        </w:rPr>
        <w:t xml:space="preserve">Three </w:t>
      </w:r>
      <w:r w:rsidR="00374D3F">
        <w:rPr>
          <w:rFonts w:ascii="Times New Roman" w:hAnsi="Times New Roman"/>
          <w:szCs w:val="24"/>
        </w:rPr>
        <w:t>Feedback Posts on Others’ initial ePortfolio efforts</w:t>
      </w:r>
    </w:p>
    <w:p w:rsidR="00374D3F" w:rsidRDefault="00374D3F" w:rsidP="0043170F">
      <w:pPr>
        <w:rPr>
          <w:rFonts w:ascii="Times New Roman" w:hAnsi="Times New Roman"/>
          <w:szCs w:val="24"/>
        </w:rPr>
      </w:pPr>
    </w:p>
    <w:p w:rsidR="00374D3F" w:rsidRDefault="00374D3F" w:rsidP="0043170F">
      <w:pPr>
        <w:rPr>
          <w:rFonts w:ascii="Times New Roman" w:hAnsi="Times New Roman"/>
          <w:szCs w:val="24"/>
        </w:rPr>
      </w:pPr>
      <w:r>
        <w:rPr>
          <w:rFonts w:ascii="Times New Roman" w:hAnsi="Times New Roman"/>
          <w:szCs w:val="24"/>
        </w:rPr>
        <w:t xml:space="preserve">This feedback is intended to spark and exchange ideas, brainstorm respectfully on audience impact, and share perceptions of clarity and understanding. The feedback </w:t>
      </w:r>
      <w:r w:rsidRPr="00374D3F">
        <w:rPr>
          <w:rFonts w:ascii="Times New Roman" w:hAnsi="Times New Roman"/>
          <w:b/>
          <w:szCs w:val="24"/>
        </w:rPr>
        <w:t>is not intended</w:t>
      </w:r>
      <w:r>
        <w:rPr>
          <w:rFonts w:ascii="Times New Roman" w:hAnsi="Times New Roman"/>
          <w:szCs w:val="24"/>
        </w:rPr>
        <w:t xml:space="preserve"> as a hard “critique” of another’s work. Good feedback, however, often acts as a respectful “critique” that helps us determine next steps or revisions of the work. </w:t>
      </w:r>
    </w:p>
    <w:p w:rsidR="00374D3F" w:rsidRDefault="00374D3F" w:rsidP="0043170F">
      <w:pPr>
        <w:rPr>
          <w:rFonts w:ascii="Times New Roman" w:hAnsi="Times New Roman"/>
          <w:szCs w:val="24"/>
        </w:rPr>
      </w:pPr>
    </w:p>
    <w:p w:rsidR="00AF4A71" w:rsidRPr="00AF4A71" w:rsidRDefault="00AF4A71" w:rsidP="0043170F">
      <w:pPr>
        <w:rPr>
          <w:rFonts w:ascii="Times New Roman" w:hAnsi="Times New Roman"/>
          <w:szCs w:val="24"/>
        </w:rPr>
      </w:pPr>
      <w:r w:rsidRPr="00AF4A71">
        <w:rPr>
          <w:rFonts w:ascii="Times New Roman" w:hAnsi="Times New Roman"/>
          <w:szCs w:val="24"/>
        </w:rPr>
        <w:t>I would suggest these be done over time, specifically when you complete your Profile or Front Page and then when you complete other pages aligned with your topics.</w:t>
      </w:r>
      <w:r w:rsidR="00374D3F">
        <w:rPr>
          <w:rFonts w:ascii="Times New Roman" w:hAnsi="Times New Roman"/>
          <w:szCs w:val="24"/>
        </w:rPr>
        <w:t xml:space="preserve"> You may INVITE 3 people to provide feedback on your work but some will be assigned as necessary.</w:t>
      </w:r>
    </w:p>
    <w:p w:rsidR="00AF4A71" w:rsidRDefault="00AF4A71" w:rsidP="0043170F">
      <w:pPr>
        <w:rPr>
          <w:rFonts w:ascii="Times New Roman" w:hAnsi="Times New Roman"/>
          <w:b/>
          <w:szCs w:val="24"/>
        </w:rPr>
      </w:pPr>
    </w:p>
    <w:p w:rsidR="00374D3F" w:rsidRDefault="00374D3F" w:rsidP="0043170F">
      <w:pPr>
        <w:rPr>
          <w:rFonts w:ascii="Times New Roman" w:hAnsi="Times New Roman"/>
          <w:b/>
          <w:szCs w:val="24"/>
        </w:rPr>
      </w:pPr>
      <w:r w:rsidRPr="00374D3F">
        <w:rPr>
          <w:rFonts w:ascii="Times New Roman" w:hAnsi="Times New Roman"/>
          <w:szCs w:val="24"/>
        </w:rPr>
        <w:t>I will provide a minimalist handout with certain criteria to consider when doing feedback</w:t>
      </w:r>
      <w:r>
        <w:rPr>
          <w:rFonts w:ascii="Times New Roman" w:hAnsi="Times New Roman"/>
          <w:b/>
          <w:szCs w:val="24"/>
        </w:rPr>
        <w:t>.</w:t>
      </w:r>
    </w:p>
    <w:p w:rsidR="00374D3F" w:rsidRDefault="00374D3F" w:rsidP="0043170F">
      <w:pPr>
        <w:rPr>
          <w:rFonts w:ascii="Times New Roman" w:hAnsi="Times New Roman"/>
          <w:b/>
          <w:szCs w:val="24"/>
        </w:rPr>
      </w:pPr>
    </w:p>
    <w:p w:rsidR="0043170F" w:rsidRPr="001C6C1B" w:rsidRDefault="00AF4A71" w:rsidP="0043170F">
      <w:pPr>
        <w:rPr>
          <w:rFonts w:ascii="Times New Roman" w:hAnsi="Times New Roman"/>
          <w:b/>
          <w:szCs w:val="24"/>
        </w:rPr>
      </w:pPr>
      <w:r>
        <w:rPr>
          <w:rFonts w:ascii="Times New Roman" w:hAnsi="Times New Roman"/>
          <w:b/>
          <w:szCs w:val="24"/>
        </w:rPr>
        <w:t>Assignment 4</w:t>
      </w:r>
    </w:p>
    <w:p w:rsidR="0043170F" w:rsidRPr="001C6C1B" w:rsidRDefault="0043170F" w:rsidP="0043170F">
      <w:pPr>
        <w:spacing w:before="100" w:beforeAutospacing="1" w:after="100" w:afterAutospacing="1"/>
        <w:rPr>
          <w:rFonts w:ascii="Times New Roman" w:eastAsia="Times New Roman" w:hAnsi="Times New Roman" w:cs="Arial"/>
          <w:color w:val="000000"/>
          <w:szCs w:val="24"/>
          <w:lang w:eastAsia="en-CA"/>
        </w:rPr>
      </w:pPr>
      <w:r w:rsidRPr="001C6C1B">
        <w:rPr>
          <w:rFonts w:ascii="Times New Roman" w:eastAsia="Times New Roman" w:hAnsi="Times New Roman" w:cs="Arial"/>
          <w:b/>
          <w:bCs/>
          <w:color w:val="000000"/>
          <w:szCs w:val="24"/>
          <w:lang w:eastAsia="en-CA"/>
        </w:rPr>
        <w:t xml:space="preserve">The </w:t>
      </w:r>
      <w:r>
        <w:rPr>
          <w:rFonts w:ascii="Times New Roman" w:eastAsia="Times New Roman" w:hAnsi="Times New Roman" w:cs="Arial"/>
          <w:b/>
          <w:bCs/>
          <w:color w:val="000000"/>
          <w:szCs w:val="24"/>
          <w:lang w:eastAsia="en-CA"/>
        </w:rPr>
        <w:t xml:space="preserve">Electronic </w:t>
      </w:r>
      <w:r w:rsidRPr="001C6C1B">
        <w:rPr>
          <w:rFonts w:ascii="Times New Roman" w:eastAsia="Times New Roman" w:hAnsi="Times New Roman" w:cs="Arial"/>
          <w:b/>
          <w:bCs/>
          <w:color w:val="000000"/>
          <w:szCs w:val="24"/>
          <w:lang w:eastAsia="en-CA"/>
        </w:rPr>
        <w:t>Portfolio</w:t>
      </w:r>
      <w:r>
        <w:rPr>
          <w:rFonts w:ascii="Times New Roman" w:eastAsia="Times New Roman" w:hAnsi="Times New Roman" w:cs="Arial"/>
          <w:b/>
          <w:bCs/>
          <w:color w:val="000000"/>
          <w:szCs w:val="24"/>
          <w:lang w:eastAsia="en-CA"/>
        </w:rPr>
        <w:t xml:space="preserve"> (ePortfolio)</w:t>
      </w:r>
      <w:r w:rsidRPr="001C6C1B">
        <w:rPr>
          <w:rFonts w:ascii="Times New Roman" w:eastAsia="Times New Roman" w:hAnsi="Times New Roman" w:cs="Arial"/>
          <w:b/>
          <w:bCs/>
          <w:color w:val="000000"/>
          <w:szCs w:val="24"/>
          <w:lang w:eastAsia="en-CA"/>
        </w:rPr>
        <w:t xml:space="preserve">: Developing Creative &amp; Purposeful </w:t>
      </w:r>
      <w:r>
        <w:rPr>
          <w:rFonts w:ascii="Times New Roman" w:eastAsia="Times New Roman" w:hAnsi="Times New Roman" w:cs="Arial"/>
          <w:b/>
          <w:bCs/>
          <w:color w:val="000000"/>
          <w:szCs w:val="24"/>
          <w:lang w:eastAsia="en-CA"/>
        </w:rPr>
        <w:t xml:space="preserve">Multimedia </w:t>
      </w:r>
      <w:r w:rsidRPr="001C6C1B">
        <w:rPr>
          <w:rFonts w:ascii="Times New Roman" w:eastAsia="Times New Roman" w:hAnsi="Times New Roman" w:cs="Arial"/>
          <w:b/>
          <w:bCs/>
          <w:color w:val="000000"/>
          <w:szCs w:val="24"/>
          <w:lang w:eastAsia="en-CA"/>
        </w:rPr>
        <w:t>R</w:t>
      </w:r>
      <w:r>
        <w:rPr>
          <w:rFonts w:ascii="Times New Roman" w:eastAsia="Times New Roman" w:hAnsi="Times New Roman" w:cs="Arial"/>
          <w:b/>
          <w:bCs/>
          <w:color w:val="000000"/>
          <w:szCs w:val="24"/>
          <w:lang w:eastAsia="en-CA"/>
        </w:rPr>
        <w:t>epresentations of your Learning</w:t>
      </w:r>
      <w:r w:rsidRPr="001C6C1B">
        <w:rPr>
          <w:rFonts w:ascii="Times New Roman" w:eastAsia="Times New Roman" w:hAnsi="Times New Roman" w:cs="Arial"/>
          <w:b/>
          <w:bCs/>
          <w:color w:val="000000"/>
          <w:szCs w:val="24"/>
          <w:lang w:eastAsia="en-CA"/>
        </w:rPr>
        <w:t xml:space="preserve"> </w:t>
      </w:r>
    </w:p>
    <w:p w:rsidR="0043170F" w:rsidRDefault="0043170F" w:rsidP="0043170F">
      <w:pPr>
        <w:spacing w:before="100" w:beforeAutospacing="1" w:after="100" w:afterAutospacing="1"/>
        <w:rPr>
          <w:rFonts w:ascii="Times New Roman" w:eastAsia="Times New Roman" w:hAnsi="Times New Roman" w:cs="Arial"/>
          <w:b/>
          <w:bCs/>
          <w:color w:val="000000"/>
          <w:szCs w:val="24"/>
          <w:lang w:eastAsia="en-CA"/>
        </w:rPr>
      </w:pPr>
      <w:r>
        <w:rPr>
          <w:rFonts w:ascii="Times New Roman" w:eastAsia="Times New Roman" w:hAnsi="Times New Roman" w:cs="Arial"/>
          <w:b/>
          <w:bCs/>
          <w:color w:val="000000"/>
          <w:szCs w:val="24"/>
          <w:lang w:eastAsia="en-CA"/>
        </w:rPr>
        <w:t>Due Date: Friday, April 4th</w:t>
      </w:r>
    </w:p>
    <w:p w:rsidR="0043170F" w:rsidRDefault="0043170F" w:rsidP="0043170F">
      <w:pPr>
        <w:spacing w:before="100" w:beforeAutospacing="1" w:after="100" w:afterAutospacing="1"/>
        <w:rPr>
          <w:rFonts w:ascii="Times New Roman" w:eastAsia="Times New Roman" w:hAnsi="Times New Roman" w:cs="Arial"/>
          <w:b/>
          <w:bCs/>
          <w:color w:val="000000"/>
          <w:szCs w:val="24"/>
          <w:lang w:eastAsia="en-CA"/>
        </w:rPr>
      </w:pPr>
      <w:r>
        <w:rPr>
          <w:rFonts w:ascii="Times New Roman" w:eastAsia="Times New Roman" w:hAnsi="Times New Roman" w:cs="Arial"/>
          <w:b/>
          <w:bCs/>
          <w:color w:val="000000"/>
          <w:szCs w:val="24"/>
          <w:lang w:eastAsia="en-CA"/>
        </w:rPr>
        <w:t>Value: 50%</w:t>
      </w:r>
    </w:p>
    <w:p w:rsidR="0043170F" w:rsidRPr="001C6C1B" w:rsidRDefault="0043170F" w:rsidP="0043170F">
      <w:pPr>
        <w:spacing w:before="100" w:beforeAutospacing="1" w:after="100" w:afterAutospacing="1"/>
        <w:rPr>
          <w:rFonts w:ascii="Times New Roman" w:eastAsia="Times New Roman" w:hAnsi="Times New Roman" w:cs="Arial"/>
          <w:color w:val="000000"/>
          <w:szCs w:val="24"/>
          <w:lang w:eastAsia="en-CA"/>
        </w:rPr>
      </w:pPr>
      <w:r w:rsidRPr="001C6C1B">
        <w:rPr>
          <w:rFonts w:ascii="Times New Roman" w:eastAsia="Times New Roman" w:hAnsi="Times New Roman" w:cs="Arial"/>
          <w:b/>
          <w:bCs/>
          <w:color w:val="000000"/>
          <w:szCs w:val="24"/>
          <w:lang w:eastAsia="en-CA"/>
        </w:rPr>
        <w:t xml:space="preserve">Introduction </w:t>
      </w:r>
    </w:p>
    <w:p w:rsidR="0043170F" w:rsidRPr="001C6C1B" w:rsidRDefault="0043170F" w:rsidP="0043170F">
      <w:pPr>
        <w:spacing w:before="100" w:beforeAutospacing="1" w:after="100" w:afterAutospacing="1"/>
        <w:rPr>
          <w:rFonts w:ascii="Times New Roman" w:eastAsia="Times New Roman" w:hAnsi="Times New Roman" w:cs="Arial"/>
          <w:color w:val="000000"/>
          <w:szCs w:val="24"/>
          <w:lang w:eastAsia="en-CA"/>
        </w:rPr>
      </w:pPr>
      <w:r w:rsidRPr="001C6C1B">
        <w:rPr>
          <w:rFonts w:ascii="Times New Roman" w:eastAsia="Times New Roman" w:hAnsi="Times New Roman" w:cs="Arial"/>
          <w:color w:val="000000"/>
          <w:szCs w:val="24"/>
          <w:lang w:eastAsia="en-CA"/>
        </w:rPr>
        <w:t xml:space="preserve">The ePortfolio should demonstrate </w:t>
      </w:r>
      <w:r>
        <w:rPr>
          <w:rFonts w:ascii="Times New Roman" w:eastAsia="Times New Roman" w:hAnsi="Times New Roman" w:cs="Arial"/>
          <w:color w:val="000000"/>
          <w:szCs w:val="24"/>
          <w:lang w:eastAsia="en-CA"/>
        </w:rPr>
        <w:t xml:space="preserve">a solid understanding between your identified theme/topic of representation and the principles of multimodal representation.  This includes </w:t>
      </w:r>
      <w:r w:rsidRPr="001C6C1B">
        <w:rPr>
          <w:rFonts w:ascii="Times New Roman" w:eastAsia="Times New Roman" w:hAnsi="Times New Roman" w:cs="Arial"/>
          <w:color w:val="000000"/>
          <w:szCs w:val="24"/>
          <w:lang w:eastAsia="en-CA"/>
        </w:rPr>
        <w:t>your growth in</w:t>
      </w:r>
      <w:r>
        <w:rPr>
          <w:rFonts w:ascii="Times New Roman" w:eastAsia="Times New Roman" w:hAnsi="Times New Roman" w:cs="Arial"/>
          <w:color w:val="000000"/>
          <w:szCs w:val="24"/>
          <w:lang w:eastAsia="en-CA"/>
        </w:rPr>
        <w:t xml:space="preserve"> creative reflection,</w:t>
      </w:r>
      <w:r w:rsidRPr="001C6C1B">
        <w:rPr>
          <w:rFonts w:ascii="Times New Roman" w:eastAsia="Times New Roman" w:hAnsi="Times New Roman" w:cs="Arial"/>
          <w:color w:val="000000"/>
          <w:szCs w:val="24"/>
          <w:lang w:eastAsia="en-CA"/>
        </w:rPr>
        <w:t xml:space="preserve"> critical thinking</w:t>
      </w:r>
      <w:r>
        <w:rPr>
          <w:rFonts w:ascii="Times New Roman" w:eastAsia="Times New Roman" w:hAnsi="Times New Roman" w:cs="Arial"/>
          <w:color w:val="000000"/>
          <w:szCs w:val="24"/>
          <w:lang w:eastAsia="en-CA"/>
        </w:rPr>
        <w:t xml:space="preserve"> on modalities, and synthesis of representational modes that capture the “reasons why”</w:t>
      </w:r>
      <w:r w:rsidRPr="001C6C1B">
        <w:rPr>
          <w:rFonts w:ascii="Times New Roman" w:eastAsia="Times New Roman" w:hAnsi="Times New Roman" w:cs="Arial"/>
          <w:color w:val="000000"/>
          <w:szCs w:val="24"/>
          <w:lang w:eastAsia="en-CA"/>
        </w:rPr>
        <w:t xml:space="preserve"> </w:t>
      </w:r>
      <w:r>
        <w:rPr>
          <w:rFonts w:ascii="Times New Roman" w:eastAsia="Times New Roman" w:hAnsi="Times New Roman" w:cs="Arial"/>
          <w:color w:val="000000"/>
          <w:szCs w:val="24"/>
          <w:lang w:eastAsia="en-CA"/>
        </w:rPr>
        <w:t>you have used certain types of multimedia to represent your themes. The ePorfolio is a dynamic platform that allows you to reflect</w:t>
      </w:r>
      <w:r w:rsidRPr="001C6C1B">
        <w:rPr>
          <w:rFonts w:ascii="Times New Roman" w:eastAsia="Times New Roman" w:hAnsi="Times New Roman" w:cs="Arial"/>
          <w:color w:val="000000"/>
          <w:szCs w:val="24"/>
          <w:lang w:eastAsia="en-CA"/>
        </w:rPr>
        <w:t xml:space="preserve"> on </w:t>
      </w:r>
      <w:r>
        <w:rPr>
          <w:rFonts w:ascii="Times New Roman" w:eastAsia="Times New Roman" w:hAnsi="Times New Roman" w:cs="Arial"/>
          <w:color w:val="000000"/>
          <w:szCs w:val="24"/>
          <w:lang w:eastAsia="en-CA"/>
        </w:rPr>
        <w:t xml:space="preserve">and represent </w:t>
      </w:r>
      <w:r w:rsidRPr="001C6C1B">
        <w:rPr>
          <w:rFonts w:ascii="Times New Roman" w:eastAsia="Times New Roman" w:hAnsi="Times New Roman" w:cs="Arial"/>
          <w:color w:val="000000"/>
          <w:szCs w:val="24"/>
          <w:lang w:eastAsia="en-CA"/>
        </w:rPr>
        <w:t>past an</w:t>
      </w:r>
      <w:r>
        <w:rPr>
          <w:rFonts w:ascii="Times New Roman" w:eastAsia="Times New Roman" w:hAnsi="Times New Roman" w:cs="Arial"/>
          <w:color w:val="000000"/>
          <w:szCs w:val="24"/>
          <w:lang w:eastAsia="en-CA"/>
        </w:rPr>
        <w:t xml:space="preserve">d current personal or professional experiences </w:t>
      </w:r>
      <w:r w:rsidRPr="001C6C1B">
        <w:rPr>
          <w:rFonts w:ascii="Times New Roman" w:eastAsia="Times New Roman" w:hAnsi="Times New Roman" w:cs="Arial"/>
          <w:color w:val="000000"/>
          <w:szCs w:val="24"/>
          <w:lang w:eastAsia="en-CA"/>
        </w:rPr>
        <w:t xml:space="preserve">and </w:t>
      </w:r>
      <w:r>
        <w:rPr>
          <w:rFonts w:ascii="Times New Roman" w:eastAsia="Times New Roman" w:hAnsi="Times New Roman" w:cs="Arial"/>
          <w:color w:val="000000"/>
          <w:szCs w:val="24"/>
          <w:lang w:eastAsia="en-CA"/>
        </w:rPr>
        <w:t xml:space="preserve">to help you examine the multiple aspects of “process” as a “journey”.  </w:t>
      </w:r>
      <w:r w:rsidRPr="001C6C1B">
        <w:rPr>
          <w:rFonts w:ascii="Times New Roman" w:eastAsia="Times New Roman" w:hAnsi="Times New Roman" w:cs="Arial"/>
          <w:color w:val="000000"/>
          <w:szCs w:val="24"/>
          <w:lang w:eastAsia="en-CA"/>
        </w:rPr>
        <w:t xml:space="preserve">All of this can inform your own </w:t>
      </w:r>
      <w:r>
        <w:rPr>
          <w:rFonts w:ascii="Times New Roman" w:eastAsia="Times New Roman" w:hAnsi="Times New Roman" w:cs="Arial"/>
          <w:color w:val="000000"/>
          <w:szCs w:val="24"/>
          <w:lang w:eastAsia="en-CA"/>
        </w:rPr>
        <w:t>personal and/or professional practice frameworks and directions</w:t>
      </w:r>
      <w:r w:rsidRPr="001C6C1B">
        <w:rPr>
          <w:rFonts w:ascii="Times New Roman" w:eastAsia="Times New Roman" w:hAnsi="Times New Roman" w:cs="Arial"/>
          <w:color w:val="000000"/>
          <w:szCs w:val="24"/>
          <w:lang w:eastAsia="en-CA"/>
        </w:rPr>
        <w:t xml:space="preserve">. </w:t>
      </w:r>
    </w:p>
    <w:p w:rsidR="0043170F" w:rsidRPr="001C6C1B" w:rsidRDefault="0043170F" w:rsidP="0043170F">
      <w:pPr>
        <w:spacing w:before="100" w:beforeAutospacing="1" w:after="100" w:afterAutospacing="1"/>
        <w:rPr>
          <w:rFonts w:ascii="Times New Roman" w:eastAsia="Times New Roman" w:hAnsi="Times New Roman" w:cs="Arial"/>
          <w:color w:val="000000"/>
          <w:szCs w:val="24"/>
          <w:lang w:eastAsia="en-CA"/>
        </w:rPr>
      </w:pPr>
      <w:r w:rsidRPr="001C6C1B">
        <w:rPr>
          <w:rFonts w:ascii="Times New Roman" w:eastAsia="Times New Roman" w:hAnsi="Times New Roman" w:cs="Arial"/>
          <w:color w:val="000000"/>
          <w:szCs w:val="24"/>
          <w:lang w:eastAsia="en-CA"/>
        </w:rPr>
        <w:t xml:space="preserve">The expectations of this assignment again highlight the need to be explicit about the approach to learning taken in this course. This approach “requires a shift from a receptive-transmission model in which the instructor is an expert in a particular field and gives information to a passive recipient” (Askew and Lodge, 2000, p. 3), to a constructivist and co-constructivist approach. In the constructivist model knowledge is constructed through activities such as participatory learning, open-ended questioning, discussion and </w:t>
      </w:r>
      <w:r>
        <w:rPr>
          <w:rFonts w:ascii="Times New Roman" w:eastAsia="Times New Roman" w:hAnsi="Times New Roman" w:cs="Arial"/>
          <w:color w:val="000000"/>
          <w:szCs w:val="24"/>
          <w:lang w:eastAsia="en-CA"/>
        </w:rPr>
        <w:t xml:space="preserve">autonomous </w:t>
      </w:r>
      <w:r w:rsidRPr="001C6C1B">
        <w:rPr>
          <w:rFonts w:ascii="Times New Roman" w:eastAsia="Times New Roman" w:hAnsi="Times New Roman" w:cs="Arial"/>
          <w:color w:val="000000"/>
          <w:szCs w:val="24"/>
          <w:lang w:eastAsia="en-CA"/>
        </w:rPr>
        <w:t>investigation. Small group work and facilitation can help learners construct their own schema for internalizing information and organizing it so that it becomes their own</w:t>
      </w:r>
      <w:r>
        <w:rPr>
          <w:rFonts w:ascii="Times New Roman" w:eastAsia="Times New Roman" w:hAnsi="Times New Roman" w:cs="Arial"/>
          <w:color w:val="000000"/>
          <w:szCs w:val="24"/>
          <w:lang w:eastAsia="en-CA"/>
        </w:rPr>
        <w:t xml:space="preserve"> and can be represented to different audiences for different purposes</w:t>
      </w:r>
      <w:r w:rsidRPr="001C6C1B">
        <w:rPr>
          <w:rFonts w:ascii="Times New Roman" w:eastAsia="Times New Roman" w:hAnsi="Times New Roman" w:cs="Arial"/>
          <w:color w:val="000000"/>
          <w:szCs w:val="24"/>
          <w:lang w:eastAsia="en-CA"/>
        </w:rPr>
        <w:t>.</w:t>
      </w:r>
    </w:p>
    <w:p w:rsidR="0043170F" w:rsidRPr="001C6C1B" w:rsidRDefault="0043170F" w:rsidP="0043170F">
      <w:pPr>
        <w:widowControl w:val="0"/>
        <w:autoSpaceDE w:val="0"/>
        <w:autoSpaceDN w:val="0"/>
        <w:adjustRightInd w:val="0"/>
        <w:spacing w:after="320"/>
        <w:rPr>
          <w:rFonts w:ascii="Times New Roman" w:eastAsia="Times New Roman" w:hAnsi="Times New Roman" w:cs="Arial"/>
          <w:color w:val="000000"/>
          <w:szCs w:val="24"/>
          <w:lang w:eastAsia="en-CA"/>
        </w:rPr>
      </w:pPr>
      <w:r w:rsidRPr="001C6C1B">
        <w:rPr>
          <w:rFonts w:ascii="Times New Roman" w:eastAsiaTheme="minorEastAsia" w:hAnsi="Times New Roman" w:cs="Arial"/>
          <w:szCs w:val="24"/>
        </w:rPr>
        <w:t>eP</w:t>
      </w:r>
      <w:r w:rsidRPr="001C6C1B">
        <w:rPr>
          <w:rFonts w:ascii="Times New Roman" w:eastAsia="Times New Roman" w:hAnsi="Times New Roman" w:cs="Arial"/>
          <w:color w:val="000000"/>
          <w:szCs w:val="24"/>
          <w:lang w:eastAsia="en-CA"/>
        </w:rPr>
        <w:t xml:space="preserve">ortfolios offer a different perspective on evaluating ‘what is known’ and are meant to be very “learner-centered” . As such, they allow you, the learner, to see what you have/are learning and make an assessment of what you may feel you are missing in your own knowledge base. </w:t>
      </w:r>
    </w:p>
    <w:p w:rsidR="00374D3F" w:rsidRDefault="0043170F" w:rsidP="00374D3F">
      <w:pPr>
        <w:widowControl w:val="0"/>
        <w:autoSpaceDE w:val="0"/>
        <w:autoSpaceDN w:val="0"/>
        <w:adjustRightInd w:val="0"/>
        <w:spacing w:after="320"/>
        <w:rPr>
          <w:rFonts w:ascii="Times New Roman" w:eastAsia="Times New Roman" w:hAnsi="Times New Roman" w:cs="Arial"/>
          <w:color w:val="000000"/>
          <w:szCs w:val="24"/>
          <w:lang w:eastAsia="en-CA"/>
        </w:rPr>
      </w:pPr>
      <w:r w:rsidRPr="001C6C1B">
        <w:rPr>
          <w:rFonts w:ascii="Times New Roman" w:eastAsia="Times New Roman" w:hAnsi="Times New Roman" w:cs="Arial"/>
          <w:color w:val="000000"/>
          <w:szCs w:val="24"/>
          <w:lang w:eastAsia="en-CA"/>
        </w:rPr>
        <w:t>You will be enco</w:t>
      </w:r>
      <w:r>
        <w:rPr>
          <w:rFonts w:ascii="Times New Roman" w:eastAsia="Times New Roman" w:hAnsi="Times New Roman" w:cs="Arial"/>
          <w:color w:val="000000"/>
          <w:szCs w:val="24"/>
          <w:lang w:eastAsia="en-CA"/>
        </w:rPr>
        <w:t>uraged to begin working on the eP</w:t>
      </w:r>
      <w:r w:rsidRPr="001C6C1B">
        <w:rPr>
          <w:rFonts w:ascii="Times New Roman" w:eastAsia="Times New Roman" w:hAnsi="Times New Roman" w:cs="Arial"/>
          <w:color w:val="000000"/>
          <w:szCs w:val="24"/>
          <w:lang w:eastAsia="en-CA"/>
        </w:rPr>
        <w:t xml:space="preserve">ortfolio as soon as this course begins. Further details on the ePortfolio assignment using the second digital platform (Folioz.ca) will be made available on the course Moodle site. </w:t>
      </w:r>
    </w:p>
    <w:p w:rsidR="0043170F" w:rsidRDefault="0043170F" w:rsidP="00374D3F">
      <w:pPr>
        <w:widowControl w:val="0"/>
        <w:autoSpaceDE w:val="0"/>
        <w:autoSpaceDN w:val="0"/>
        <w:adjustRightInd w:val="0"/>
        <w:spacing w:after="320"/>
        <w:contextualSpacing/>
        <w:rPr>
          <w:rFonts w:ascii="Times New Roman" w:eastAsia="Times New Roman" w:hAnsi="Times New Roman" w:cs="Arial"/>
          <w:b/>
          <w:color w:val="000000"/>
          <w:szCs w:val="24"/>
          <w:lang w:eastAsia="en-CA"/>
        </w:rPr>
      </w:pPr>
      <w:r w:rsidRPr="00BE5710">
        <w:rPr>
          <w:rFonts w:ascii="Times New Roman" w:eastAsia="Times New Roman" w:hAnsi="Times New Roman" w:cs="Arial"/>
          <w:b/>
          <w:color w:val="000000"/>
          <w:szCs w:val="24"/>
          <w:lang w:eastAsia="en-CA"/>
        </w:rPr>
        <w:t>Appendix 1</w:t>
      </w:r>
      <w:r w:rsidR="00374D3F">
        <w:rPr>
          <w:rFonts w:ascii="Times New Roman" w:eastAsia="Times New Roman" w:hAnsi="Times New Roman" w:cs="Arial"/>
          <w:color w:val="000000"/>
          <w:szCs w:val="24"/>
          <w:lang w:eastAsia="en-CA"/>
        </w:rPr>
        <w:t xml:space="preserve">: </w:t>
      </w:r>
      <w:r w:rsidRPr="001C6C1B">
        <w:rPr>
          <w:rFonts w:ascii="Times New Roman" w:eastAsia="Times New Roman" w:hAnsi="Times New Roman" w:cs="Arial"/>
          <w:b/>
          <w:color w:val="000000"/>
          <w:szCs w:val="24"/>
          <w:lang w:eastAsia="en-CA"/>
        </w:rPr>
        <w:t>Request for Accommodation</w:t>
      </w:r>
    </w:p>
    <w:p w:rsidR="00374D3F" w:rsidRPr="00374D3F" w:rsidRDefault="00374D3F" w:rsidP="00374D3F">
      <w:pPr>
        <w:widowControl w:val="0"/>
        <w:autoSpaceDE w:val="0"/>
        <w:autoSpaceDN w:val="0"/>
        <w:adjustRightInd w:val="0"/>
        <w:spacing w:after="320"/>
        <w:contextualSpacing/>
        <w:rPr>
          <w:rFonts w:ascii="Times New Roman" w:eastAsia="Times New Roman" w:hAnsi="Times New Roman" w:cs="Arial"/>
          <w:color w:val="000000"/>
          <w:szCs w:val="24"/>
          <w:lang w:eastAsia="en-CA"/>
        </w:rPr>
      </w:pPr>
    </w:p>
    <w:p w:rsidR="0043170F" w:rsidRPr="001C6C1B" w:rsidRDefault="0043170F" w:rsidP="00374D3F">
      <w:pPr>
        <w:spacing w:before="100" w:beforeAutospacing="1" w:after="100" w:afterAutospacing="1"/>
        <w:contextualSpacing/>
        <w:rPr>
          <w:rFonts w:ascii="Times New Roman" w:eastAsia="Times New Roman" w:hAnsi="Times New Roman" w:cs="Arial"/>
          <w:color w:val="000000"/>
          <w:szCs w:val="24"/>
          <w:lang w:eastAsia="en-CA"/>
        </w:rPr>
      </w:pPr>
      <w:r w:rsidRPr="001C6C1B">
        <w:rPr>
          <w:rFonts w:ascii="Times New Roman" w:eastAsia="Times New Roman" w:hAnsi="Times New Roman" w:cs="Arial"/>
          <w:color w:val="000000"/>
          <w:szCs w:val="24"/>
          <w:lang w:eastAsia="en-CA"/>
        </w:rPr>
        <w:t xml:space="preserve">If you are a student with a disability and require assistance with any aspect of the course in order to participate fully, please discuss this with the instructor at the beginning of the term. </w:t>
      </w:r>
    </w:p>
    <w:p w:rsidR="0043170F" w:rsidRPr="00153B46" w:rsidRDefault="0043170F" w:rsidP="0043170F">
      <w:pPr>
        <w:pStyle w:val="Heading4"/>
        <w:spacing w:before="120"/>
        <w:ind w:right="45"/>
        <w:rPr>
          <w:rFonts w:ascii="Times New Roman" w:hAnsi="Times New Roman"/>
          <w:b/>
          <w:i w:val="0"/>
          <w:sz w:val="24"/>
        </w:rPr>
      </w:pPr>
      <w:r w:rsidRPr="00153B46">
        <w:rPr>
          <w:rFonts w:ascii="Times New Roman" w:hAnsi="Times New Roman"/>
          <w:b/>
          <w:i w:val="0"/>
          <w:sz w:val="24"/>
        </w:rPr>
        <w:t>Grade Distribution</w:t>
      </w:r>
    </w:p>
    <w:p w:rsidR="0043170F" w:rsidRPr="00153B46" w:rsidRDefault="0043170F" w:rsidP="0043170F">
      <w:pPr>
        <w:ind w:right="900"/>
        <w:jc w:val="both"/>
        <w:rPr>
          <w:rFonts w:ascii="Times New Roman" w:hAnsi="Times New Roman"/>
          <w:sz w:val="22"/>
        </w:rPr>
      </w:pPr>
      <w:r w:rsidRPr="00153B46">
        <w:rPr>
          <w:rFonts w:ascii="Times New Roman" w:hAnsi="Times New Roman"/>
          <w:sz w:val="22"/>
        </w:rPr>
        <w:t xml:space="preserve">When numerical marking is used at the </w:t>
      </w:r>
      <w:r>
        <w:rPr>
          <w:rFonts w:ascii="Times New Roman" w:hAnsi="Times New Roman"/>
          <w:sz w:val="22"/>
        </w:rPr>
        <w:t>under</w:t>
      </w:r>
      <w:r w:rsidRPr="00153B46">
        <w:rPr>
          <w:rFonts w:ascii="Times New Roman" w:hAnsi="Times New Roman"/>
          <w:sz w:val="22"/>
        </w:rPr>
        <w:t>graduate level normally, the following conversion from percentage to letter grade will be used.</w:t>
      </w:r>
    </w:p>
    <w:p w:rsidR="0043170F" w:rsidRDefault="0043170F" w:rsidP="0043170F">
      <w:pPr>
        <w:ind w:right="900"/>
        <w:rPr>
          <w:rFonts w:ascii="Times New Roman" w:hAnsi="Times New Roman"/>
          <w:b/>
          <w:sz w:val="22"/>
        </w:rPr>
      </w:pPr>
    </w:p>
    <w:p w:rsidR="0043170F" w:rsidRDefault="0043170F" w:rsidP="0043170F">
      <w:pPr>
        <w:ind w:right="900"/>
        <w:rPr>
          <w:rFonts w:ascii="Times New Roman" w:hAnsi="Times New Roman"/>
          <w:b/>
          <w:sz w:val="22"/>
        </w:rPr>
      </w:pPr>
      <w:r w:rsidRPr="00153B46">
        <w:rPr>
          <w:rFonts w:ascii="Times New Roman" w:hAnsi="Times New Roman"/>
          <w:b/>
          <w:sz w:val="22"/>
        </w:rPr>
        <w:t>Scale</w:t>
      </w:r>
    </w:p>
    <w:p w:rsidR="0043170F" w:rsidRPr="00153B46" w:rsidRDefault="0043170F" w:rsidP="0043170F">
      <w:pPr>
        <w:ind w:right="900"/>
        <w:rPr>
          <w:rFonts w:ascii="Times New Roman" w:hAnsi="Times New Roman"/>
          <w:b/>
          <w:sz w:val="22"/>
        </w:rPr>
      </w:pPr>
    </w:p>
    <w:tbl>
      <w:tblPr>
        <w:tblW w:w="0" w:type="auto"/>
        <w:tblBorders>
          <w:top w:val="nil"/>
          <w:left w:val="nil"/>
          <w:right w:val="nil"/>
        </w:tblBorders>
        <w:tblLayout w:type="fixed"/>
        <w:tblLook w:val="0000"/>
      </w:tblPr>
      <w:tblGrid>
        <w:gridCol w:w="2180"/>
        <w:gridCol w:w="2340"/>
        <w:gridCol w:w="2580"/>
      </w:tblGrid>
      <w:tr w:rsidR="0043170F" w:rsidRPr="00153B46">
        <w:tc>
          <w:tcPr>
            <w:tcW w:w="218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43170F" w:rsidRPr="00153B46" w:rsidRDefault="0043170F" w:rsidP="0043170F">
            <w:pPr>
              <w:ind w:right="263"/>
              <w:rPr>
                <w:rFonts w:ascii="Times New Roman" w:hAnsi="Times New Roman"/>
                <w:sz w:val="22"/>
              </w:rPr>
            </w:pPr>
            <w:r w:rsidRPr="00153B46">
              <w:rPr>
                <w:rFonts w:ascii="Times New Roman" w:hAnsi="Times New Roman"/>
                <w:sz w:val="22"/>
              </w:rPr>
              <w:t xml:space="preserve">A+     </w:t>
            </w:r>
            <w:r w:rsidRPr="00153B46">
              <w:rPr>
                <w:rFonts w:ascii="Times New Roman" w:hAnsi="Times New Roman"/>
                <w:sz w:val="22"/>
              </w:rPr>
              <w:tab/>
              <w:t>90-100</w:t>
            </w:r>
          </w:p>
        </w:tc>
        <w:tc>
          <w:tcPr>
            <w:tcW w:w="2340" w:type="dxa"/>
            <w:tcBorders>
              <w:top w:val="single" w:sz="8" w:space="0" w:color="000000"/>
              <w:bottom w:val="single" w:sz="8" w:space="0" w:color="000000"/>
              <w:right w:val="single" w:sz="8" w:space="0" w:color="000000"/>
            </w:tcBorders>
            <w:tcMar>
              <w:top w:w="140" w:type="nil"/>
              <w:right w:w="140" w:type="nil"/>
            </w:tcMar>
          </w:tcPr>
          <w:p w:rsidR="0043170F" w:rsidRPr="00153B46" w:rsidRDefault="0043170F" w:rsidP="0043170F">
            <w:pPr>
              <w:ind w:right="476"/>
              <w:rPr>
                <w:rFonts w:ascii="Times New Roman" w:hAnsi="Times New Roman"/>
                <w:sz w:val="22"/>
              </w:rPr>
            </w:pPr>
            <w:r w:rsidRPr="00153B46">
              <w:rPr>
                <w:rFonts w:ascii="Times New Roman" w:hAnsi="Times New Roman"/>
                <w:sz w:val="22"/>
              </w:rPr>
              <w:t>B+</w:t>
            </w:r>
            <w:r w:rsidRPr="00153B46">
              <w:rPr>
                <w:rFonts w:ascii="Times New Roman" w:hAnsi="Times New Roman"/>
                <w:sz w:val="22"/>
              </w:rPr>
              <w:tab/>
              <w:t>77-79</w:t>
            </w:r>
          </w:p>
        </w:tc>
        <w:tc>
          <w:tcPr>
            <w:tcW w:w="2580" w:type="dxa"/>
            <w:tcBorders>
              <w:top w:val="single" w:sz="8" w:space="0" w:color="000000"/>
              <w:bottom w:val="single" w:sz="8" w:space="0" w:color="000000"/>
              <w:right w:val="single" w:sz="8" w:space="0" w:color="000000"/>
            </w:tcBorders>
            <w:tcMar>
              <w:top w:w="140" w:type="nil"/>
              <w:right w:w="140" w:type="nil"/>
            </w:tcMar>
          </w:tcPr>
          <w:p w:rsidR="0043170F" w:rsidRPr="00153B46" w:rsidRDefault="0043170F" w:rsidP="0043170F">
            <w:pPr>
              <w:ind w:right="900"/>
              <w:rPr>
                <w:rFonts w:ascii="Times New Roman" w:hAnsi="Times New Roman"/>
                <w:sz w:val="22"/>
              </w:rPr>
            </w:pPr>
            <w:r w:rsidRPr="00153B46">
              <w:rPr>
                <w:rFonts w:ascii="Times New Roman" w:hAnsi="Times New Roman"/>
                <w:sz w:val="22"/>
              </w:rPr>
              <w:t xml:space="preserve">C+  </w:t>
            </w:r>
            <w:r w:rsidRPr="00153B46">
              <w:rPr>
                <w:rFonts w:ascii="Times New Roman" w:hAnsi="Times New Roman"/>
                <w:sz w:val="22"/>
              </w:rPr>
              <w:tab/>
              <w:t>65-69</w:t>
            </w:r>
          </w:p>
        </w:tc>
      </w:tr>
      <w:tr w:rsidR="0043170F" w:rsidRPr="00153B46">
        <w:tblPrEx>
          <w:tblBorders>
            <w:top w:val="none" w:sz="0" w:space="0" w:color="auto"/>
          </w:tblBorders>
        </w:tblPrEx>
        <w:tc>
          <w:tcPr>
            <w:tcW w:w="2180" w:type="dxa"/>
            <w:tcBorders>
              <w:left w:val="single" w:sz="8" w:space="0" w:color="000000"/>
              <w:bottom w:val="single" w:sz="8" w:space="0" w:color="000000"/>
              <w:right w:val="single" w:sz="8" w:space="0" w:color="000000"/>
            </w:tcBorders>
            <w:tcMar>
              <w:top w:w="140" w:type="nil"/>
              <w:right w:w="140" w:type="nil"/>
            </w:tcMar>
          </w:tcPr>
          <w:p w:rsidR="0043170F" w:rsidRPr="00153B46" w:rsidRDefault="0043170F" w:rsidP="0043170F">
            <w:pPr>
              <w:ind w:right="263"/>
              <w:rPr>
                <w:rFonts w:ascii="Times New Roman" w:hAnsi="Times New Roman"/>
                <w:sz w:val="22"/>
              </w:rPr>
            </w:pPr>
            <w:r w:rsidRPr="00153B46">
              <w:rPr>
                <w:rFonts w:ascii="Times New Roman" w:hAnsi="Times New Roman"/>
                <w:sz w:val="22"/>
              </w:rPr>
              <w:t>A</w:t>
            </w:r>
            <w:r w:rsidRPr="00153B46">
              <w:rPr>
                <w:rFonts w:ascii="Times New Roman" w:hAnsi="Times New Roman"/>
                <w:sz w:val="22"/>
              </w:rPr>
              <w:tab/>
              <w:t>85-89</w:t>
            </w:r>
          </w:p>
        </w:tc>
        <w:tc>
          <w:tcPr>
            <w:tcW w:w="2340" w:type="dxa"/>
            <w:tcBorders>
              <w:bottom w:val="single" w:sz="8" w:space="0" w:color="000000"/>
              <w:right w:val="single" w:sz="8" w:space="0" w:color="000000"/>
            </w:tcBorders>
            <w:tcMar>
              <w:top w:w="140" w:type="nil"/>
              <w:right w:w="140" w:type="nil"/>
            </w:tcMar>
          </w:tcPr>
          <w:p w:rsidR="0043170F" w:rsidRPr="00153B46" w:rsidRDefault="0043170F" w:rsidP="0043170F">
            <w:pPr>
              <w:ind w:right="760"/>
              <w:rPr>
                <w:rFonts w:ascii="Times New Roman" w:hAnsi="Times New Roman"/>
                <w:sz w:val="22"/>
              </w:rPr>
            </w:pPr>
            <w:r w:rsidRPr="00153B46">
              <w:rPr>
                <w:rFonts w:ascii="Times New Roman" w:hAnsi="Times New Roman"/>
                <w:sz w:val="22"/>
              </w:rPr>
              <w:t>B</w:t>
            </w:r>
            <w:r w:rsidRPr="00153B46">
              <w:rPr>
                <w:rFonts w:ascii="Times New Roman" w:hAnsi="Times New Roman"/>
                <w:sz w:val="22"/>
              </w:rPr>
              <w:tab/>
              <w:t>73-76</w:t>
            </w:r>
          </w:p>
        </w:tc>
        <w:tc>
          <w:tcPr>
            <w:tcW w:w="2580" w:type="dxa"/>
            <w:tcBorders>
              <w:bottom w:val="single" w:sz="8" w:space="0" w:color="000000"/>
              <w:right w:val="single" w:sz="8" w:space="0" w:color="000000"/>
            </w:tcBorders>
            <w:tcMar>
              <w:top w:w="140" w:type="nil"/>
              <w:right w:w="140" w:type="nil"/>
            </w:tcMar>
          </w:tcPr>
          <w:p w:rsidR="0043170F" w:rsidRPr="00153B46" w:rsidRDefault="0043170F" w:rsidP="0043170F">
            <w:pPr>
              <w:ind w:right="900"/>
              <w:rPr>
                <w:rFonts w:ascii="Times New Roman" w:hAnsi="Times New Roman"/>
                <w:sz w:val="22"/>
              </w:rPr>
            </w:pPr>
            <w:r w:rsidRPr="00153B46">
              <w:rPr>
                <w:rFonts w:ascii="Times New Roman" w:hAnsi="Times New Roman"/>
                <w:sz w:val="22"/>
              </w:rPr>
              <w:t xml:space="preserve">C </w:t>
            </w:r>
            <w:r w:rsidRPr="00153B46">
              <w:rPr>
                <w:rFonts w:ascii="Times New Roman" w:hAnsi="Times New Roman"/>
                <w:sz w:val="22"/>
              </w:rPr>
              <w:tab/>
              <w:t>60-64</w:t>
            </w:r>
          </w:p>
        </w:tc>
      </w:tr>
      <w:tr w:rsidR="0043170F" w:rsidRPr="00153B46">
        <w:tblPrEx>
          <w:tblBorders>
            <w:top w:val="none" w:sz="0" w:space="0" w:color="auto"/>
          </w:tblBorders>
        </w:tblPrEx>
        <w:tc>
          <w:tcPr>
            <w:tcW w:w="2180" w:type="dxa"/>
            <w:tcBorders>
              <w:left w:val="single" w:sz="8" w:space="0" w:color="000000"/>
              <w:bottom w:val="single" w:sz="8" w:space="0" w:color="000000"/>
              <w:right w:val="single" w:sz="8" w:space="0" w:color="000000"/>
            </w:tcBorders>
            <w:tcMar>
              <w:top w:w="140" w:type="nil"/>
              <w:right w:w="140" w:type="nil"/>
            </w:tcMar>
          </w:tcPr>
          <w:p w:rsidR="0043170F" w:rsidRPr="00153B46" w:rsidRDefault="0043170F" w:rsidP="0043170F">
            <w:pPr>
              <w:ind w:right="404"/>
              <w:rPr>
                <w:rFonts w:ascii="Times New Roman" w:hAnsi="Times New Roman"/>
                <w:sz w:val="22"/>
              </w:rPr>
            </w:pPr>
            <w:r w:rsidRPr="00153B46">
              <w:rPr>
                <w:rFonts w:ascii="Times New Roman" w:hAnsi="Times New Roman"/>
                <w:sz w:val="22"/>
              </w:rPr>
              <w:t>A-</w:t>
            </w:r>
            <w:r w:rsidRPr="00153B46">
              <w:rPr>
                <w:rFonts w:ascii="Times New Roman" w:hAnsi="Times New Roman"/>
                <w:sz w:val="22"/>
              </w:rPr>
              <w:tab/>
              <w:t>80-84</w:t>
            </w:r>
          </w:p>
        </w:tc>
        <w:tc>
          <w:tcPr>
            <w:tcW w:w="2340" w:type="dxa"/>
            <w:tcBorders>
              <w:bottom w:val="single" w:sz="8" w:space="0" w:color="000000"/>
              <w:right w:val="single" w:sz="8" w:space="0" w:color="000000"/>
            </w:tcBorders>
            <w:tcMar>
              <w:top w:w="140" w:type="nil"/>
              <w:right w:w="140" w:type="nil"/>
            </w:tcMar>
          </w:tcPr>
          <w:p w:rsidR="0043170F" w:rsidRPr="00153B46" w:rsidRDefault="0043170F" w:rsidP="0043170F">
            <w:pPr>
              <w:ind w:right="760"/>
              <w:rPr>
                <w:rFonts w:ascii="Times New Roman" w:hAnsi="Times New Roman"/>
                <w:sz w:val="22"/>
              </w:rPr>
            </w:pPr>
            <w:r w:rsidRPr="00153B46">
              <w:rPr>
                <w:rFonts w:ascii="Times New Roman" w:hAnsi="Times New Roman"/>
                <w:sz w:val="22"/>
              </w:rPr>
              <w:t>B-</w:t>
            </w:r>
            <w:r w:rsidRPr="00153B46">
              <w:rPr>
                <w:rFonts w:ascii="Times New Roman" w:hAnsi="Times New Roman"/>
                <w:sz w:val="22"/>
              </w:rPr>
              <w:tab/>
              <w:t>70-72</w:t>
            </w:r>
          </w:p>
        </w:tc>
        <w:tc>
          <w:tcPr>
            <w:tcW w:w="2580" w:type="dxa"/>
            <w:tcBorders>
              <w:bottom w:val="single" w:sz="8" w:space="0" w:color="000000"/>
              <w:right w:val="single" w:sz="8" w:space="0" w:color="000000"/>
            </w:tcBorders>
            <w:tcMar>
              <w:top w:w="140" w:type="nil"/>
              <w:right w:w="140" w:type="nil"/>
            </w:tcMar>
          </w:tcPr>
          <w:p w:rsidR="0043170F" w:rsidRPr="00153B46" w:rsidRDefault="0043170F" w:rsidP="0043170F">
            <w:pPr>
              <w:ind w:right="900"/>
              <w:rPr>
                <w:rFonts w:ascii="Times New Roman" w:hAnsi="Times New Roman"/>
                <w:sz w:val="22"/>
              </w:rPr>
            </w:pPr>
            <w:r w:rsidRPr="00153B46">
              <w:rPr>
                <w:rFonts w:ascii="Times New Roman" w:hAnsi="Times New Roman"/>
                <w:sz w:val="22"/>
              </w:rPr>
              <w:t xml:space="preserve">D </w:t>
            </w:r>
            <w:r w:rsidRPr="00153B46">
              <w:rPr>
                <w:rFonts w:ascii="Times New Roman" w:hAnsi="Times New Roman"/>
                <w:sz w:val="22"/>
              </w:rPr>
              <w:tab/>
              <w:t>50-59</w:t>
            </w:r>
          </w:p>
        </w:tc>
      </w:tr>
      <w:tr w:rsidR="0043170F" w:rsidRPr="00153B46">
        <w:tc>
          <w:tcPr>
            <w:tcW w:w="7100" w:type="dxa"/>
            <w:gridSpan w:val="3"/>
            <w:tcBorders>
              <w:left w:val="single" w:sz="8" w:space="0" w:color="000000"/>
              <w:bottom w:val="single" w:sz="8" w:space="0" w:color="000000"/>
              <w:right w:val="single" w:sz="8" w:space="0" w:color="000000"/>
            </w:tcBorders>
            <w:tcMar>
              <w:top w:w="140" w:type="nil"/>
              <w:right w:w="140" w:type="nil"/>
            </w:tcMar>
          </w:tcPr>
          <w:p w:rsidR="0043170F" w:rsidRPr="00153B46" w:rsidRDefault="0043170F" w:rsidP="0043170F">
            <w:pPr>
              <w:ind w:right="1072"/>
              <w:jc w:val="center"/>
              <w:rPr>
                <w:rFonts w:ascii="Times New Roman" w:hAnsi="Times New Roman"/>
                <w:sz w:val="22"/>
              </w:rPr>
            </w:pPr>
            <w:r w:rsidRPr="00153B46">
              <w:rPr>
                <w:rFonts w:ascii="Times New Roman" w:hAnsi="Times New Roman"/>
                <w:sz w:val="22"/>
              </w:rPr>
              <w:t>F  0-49</w:t>
            </w:r>
          </w:p>
        </w:tc>
      </w:tr>
    </w:tbl>
    <w:p w:rsidR="0043170F" w:rsidRDefault="0043170F" w:rsidP="0043170F">
      <w:pPr>
        <w:pStyle w:val="Heading4"/>
        <w:ind w:right="900"/>
        <w:rPr>
          <w:rFonts w:ascii="Times New Roman" w:hAnsi="Times New Roman"/>
        </w:rPr>
      </w:pPr>
    </w:p>
    <w:p w:rsidR="0043170F" w:rsidRPr="00153B46" w:rsidRDefault="0043170F" w:rsidP="0043170F">
      <w:pPr>
        <w:pStyle w:val="Heading4"/>
        <w:ind w:right="900"/>
        <w:rPr>
          <w:rFonts w:ascii="Times New Roman" w:hAnsi="Times New Roman"/>
        </w:rPr>
      </w:pPr>
      <w:r w:rsidRPr="00153B46">
        <w:rPr>
          <w:rFonts w:ascii="Times New Roman" w:hAnsi="Times New Roman"/>
        </w:rPr>
        <w:t>Descriptors for Letter Grade Designations</w:t>
      </w:r>
    </w:p>
    <w:p w:rsidR="0043170F" w:rsidRDefault="0043170F" w:rsidP="0043170F">
      <w:pPr>
        <w:ind w:left="720" w:right="900" w:hanging="720"/>
        <w:rPr>
          <w:rFonts w:ascii="Times New Roman" w:hAnsi="Times New Roman"/>
          <w:sz w:val="22"/>
        </w:rPr>
      </w:pPr>
    </w:p>
    <w:p w:rsidR="0043170F" w:rsidRPr="00153B46" w:rsidRDefault="0043170F" w:rsidP="0043170F">
      <w:pPr>
        <w:ind w:left="720" w:right="900" w:hanging="720"/>
        <w:rPr>
          <w:rFonts w:ascii="Times New Roman" w:hAnsi="Times New Roman"/>
          <w:sz w:val="22"/>
        </w:rPr>
      </w:pPr>
      <w:r w:rsidRPr="00153B46">
        <w:rPr>
          <w:rFonts w:ascii="Times New Roman" w:hAnsi="Times New Roman"/>
          <w:sz w:val="22"/>
        </w:rPr>
        <w:t>A+</w:t>
      </w:r>
      <w:r w:rsidRPr="00153B46">
        <w:rPr>
          <w:rFonts w:ascii="Times New Roman" w:hAnsi="Times New Roman"/>
          <w:sz w:val="22"/>
        </w:rPr>
        <w:tab/>
        <w:t xml:space="preserve">Outstanding work. Reserved for a few students but definitely part of the distribution if warranted. </w:t>
      </w:r>
    </w:p>
    <w:p w:rsidR="0043170F" w:rsidRPr="00153B46" w:rsidRDefault="0043170F" w:rsidP="0043170F">
      <w:pPr>
        <w:ind w:left="720" w:right="900" w:hanging="720"/>
        <w:rPr>
          <w:rFonts w:ascii="Times New Roman" w:hAnsi="Times New Roman"/>
          <w:sz w:val="22"/>
        </w:rPr>
      </w:pPr>
      <w:r w:rsidRPr="00153B46">
        <w:rPr>
          <w:rFonts w:ascii="Times New Roman" w:hAnsi="Times New Roman"/>
          <w:sz w:val="22"/>
        </w:rPr>
        <w:t>A</w:t>
      </w:r>
      <w:r w:rsidRPr="00153B46">
        <w:rPr>
          <w:rFonts w:ascii="Times New Roman" w:hAnsi="Times New Roman"/>
          <w:sz w:val="22"/>
        </w:rPr>
        <w:tab/>
        <w:t>Excellent work, displaying very good breadth and depth of knowledge, excellent capability for analysis, synthesis and application of concepts.</w:t>
      </w:r>
    </w:p>
    <w:p w:rsidR="0043170F" w:rsidRPr="00153B46" w:rsidRDefault="0043170F" w:rsidP="0043170F">
      <w:pPr>
        <w:pStyle w:val="Heading8"/>
        <w:keepNext/>
        <w:numPr>
          <w:ilvl w:val="0"/>
          <w:numId w:val="17"/>
        </w:numPr>
        <w:spacing w:before="0" w:after="0"/>
        <w:ind w:right="900" w:hanging="720"/>
        <w:rPr>
          <w:rFonts w:ascii="Times New Roman" w:hAnsi="Times New Roman"/>
          <w:i w:val="0"/>
          <w:sz w:val="22"/>
        </w:rPr>
      </w:pPr>
      <w:r w:rsidRPr="00153B46">
        <w:rPr>
          <w:rFonts w:ascii="Times New Roman" w:hAnsi="Times New Roman"/>
          <w:i w:val="0"/>
          <w:sz w:val="22"/>
        </w:rPr>
        <w:t>Very good work, showing depth of knowledge and analytic ability</w:t>
      </w:r>
    </w:p>
    <w:p w:rsidR="0043170F" w:rsidRPr="00153B46" w:rsidRDefault="0043170F" w:rsidP="0043170F">
      <w:pPr>
        <w:ind w:left="720" w:right="900" w:hanging="720"/>
        <w:rPr>
          <w:rFonts w:ascii="Times New Roman" w:hAnsi="Times New Roman"/>
          <w:sz w:val="22"/>
        </w:rPr>
      </w:pPr>
      <w:r w:rsidRPr="00153B46">
        <w:rPr>
          <w:rFonts w:ascii="Times New Roman" w:hAnsi="Times New Roman"/>
          <w:sz w:val="22"/>
        </w:rPr>
        <w:t>B+</w:t>
      </w:r>
      <w:r w:rsidRPr="00153B46">
        <w:rPr>
          <w:rFonts w:ascii="Times New Roman" w:hAnsi="Times New Roman"/>
          <w:sz w:val="22"/>
        </w:rPr>
        <w:tab/>
        <w:t>Good work, good level of knowledge and average level of capability to analyze, synthesize</w:t>
      </w:r>
      <w:r w:rsidR="00BE5710">
        <w:rPr>
          <w:rFonts w:ascii="Times New Roman" w:hAnsi="Times New Roman"/>
          <w:sz w:val="22"/>
        </w:rPr>
        <w:t>, represent</w:t>
      </w:r>
      <w:r w:rsidRPr="00153B46">
        <w:rPr>
          <w:rFonts w:ascii="Times New Roman" w:hAnsi="Times New Roman"/>
          <w:sz w:val="22"/>
        </w:rPr>
        <w:t xml:space="preserve"> and apply concepts</w:t>
      </w:r>
    </w:p>
    <w:p w:rsidR="0043170F" w:rsidRPr="00153B46" w:rsidRDefault="0043170F" w:rsidP="0043170F">
      <w:pPr>
        <w:ind w:left="720" w:right="900" w:hanging="720"/>
        <w:rPr>
          <w:rFonts w:ascii="Times New Roman" w:hAnsi="Times New Roman"/>
          <w:sz w:val="22"/>
        </w:rPr>
      </w:pPr>
      <w:r w:rsidRPr="00153B46">
        <w:rPr>
          <w:rFonts w:ascii="Times New Roman" w:hAnsi="Times New Roman"/>
          <w:sz w:val="22"/>
        </w:rPr>
        <w:t xml:space="preserve">B </w:t>
      </w:r>
      <w:r w:rsidRPr="00153B46">
        <w:rPr>
          <w:rFonts w:ascii="Times New Roman" w:hAnsi="Times New Roman"/>
          <w:sz w:val="22"/>
        </w:rPr>
        <w:tab/>
        <w:t>Good work, some lack of understanding or lack of capability to analyze, synthesize or apply the concepts</w:t>
      </w:r>
    </w:p>
    <w:p w:rsidR="0043170F" w:rsidRPr="00153B46" w:rsidRDefault="0043170F" w:rsidP="0043170F">
      <w:pPr>
        <w:ind w:left="720" w:right="900" w:hanging="720"/>
        <w:rPr>
          <w:rFonts w:ascii="Times New Roman" w:hAnsi="Times New Roman"/>
          <w:sz w:val="22"/>
        </w:rPr>
      </w:pPr>
      <w:r w:rsidRPr="00153B46">
        <w:rPr>
          <w:rFonts w:ascii="Times New Roman" w:hAnsi="Times New Roman"/>
          <w:sz w:val="22"/>
        </w:rPr>
        <w:t>B-</w:t>
      </w:r>
      <w:r w:rsidRPr="00153B46">
        <w:rPr>
          <w:rFonts w:ascii="Times New Roman" w:hAnsi="Times New Roman"/>
          <w:sz w:val="22"/>
        </w:rPr>
        <w:tab/>
      </w:r>
      <w:r w:rsidR="00143787">
        <w:rPr>
          <w:rFonts w:ascii="Times New Roman" w:hAnsi="Times New Roman"/>
          <w:sz w:val="22"/>
        </w:rPr>
        <w:t>Above a</w:t>
      </w:r>
      <w:r w:rsidRPr="00153B46">
        <w:rPr>
          <w:rFonts w:ascii="Times New Roman" w:hAnsi="Times New Roman"/>
          <w:sz w:val="22"/>
        </w:rPr>
        <w:t>verage level of knowledge</w:t>
      </w:r>
      <w:r w:rsidR="00BE5710">
        <w:rPr>
          <w:rFonts w:ascii="Times New Roman" w:hAnsi="Times New Roman"/>
          <w:sz w:val="22"/>
        </w:rPr>
        <w:t xml:space="preserve"> </w:t>
      </w:r>
      <w:r w:rsidR="00143787">
        <w:rPr>
          <w:rFonts w:ascii="Times New Roman" w:hAnsi="Times New Roman"/>
          <w:sz w:val="22"/>
        </w:rPr>
        <w:t>and capacity</w:t>
      </w:r>
      <w:r w:rsidR="00BE5710">
        <w:rPr>
          <w:rFonts w:ascii="Times New Roman" w:hAnsi="Times New Roman"/>
          <w:sz w:val="22"/>
        </w:rPr>
        <w:t xml:space="preserve"> to </w:t>
      </w:r>
      <w:r w:rsidRPr="00153B46">
        <w:rPr>
          <w:rFonts w:ascii="Times New Roman" w:hAnsi="Times New Roman"/>
          <w:sz w:val="22"/>
        </w:rPr>
        <w:t>synthesize</w:t>
      </w:r>
      <w:r w:rsidR="00BE5710">
        <w:rPr>
          <w:rFonts w:ascii="Times New Roman" w:hAnsi="Times New Roman"/>
          <w:sz w:val="22"/>
        </w:rPr>
        <w:t>, represent</w:t>
      </w:r>
      <w:r w:rsidRPr="00153B46">
        <w:rPr>
          <w:rFonts w:ascii="Times New Roman" w:hAnsi="Times New Roman"/>
          <w:sz w:val="22"/>
        </w:rPr>
        <w:t xml:space="preserve"> or apply the knowledge</w:t>
      </w:r>
    </w:p>
    <w:p w:rsidR="0043170F" w:rsidRPr="00153B46" w:rsidRDefault="0043170F" w:rsidP="0043170F">
      <w:pPr>
        <w:ind w:right="900"/>
        <w:rPr>
          <w:rFonts w:ascii="Times New Roman" w:hAnsi="Times New Roman"/>
          <w:sz w:val="22"/>
        </w:rPr>
      </w:pPr>
      <w:r w:rsidRPr="00153B46">
        <w:rPr>
          <w:rFonts w:ascii="Times New Roman" w:hAnsi="Times New Roman"/>
          <w:sz w:val="22"/>
        </w:rPr>
        <w:t>C</w:t>
      </w:r>
      <w:r w:rsidRPr="00153B46">
        <w:rPr>
          <w:rFonts w:ascii="Times New Roman" w:hAnsi="Times New Roman"/>
          <w:sz w:val="22"/>
        </w:rPr>
        <w:tab/>
      </w:r>
      <w:r w:rsidR="00BE5710">
        <w:rPr>
          <w:rFonts w:ascii="Times New Roman" w:hAnsi="Times New Roman"/>
          <w:sz w:val="22"/>
        </w:rPr>
        <w:t xml:space="preserve">Average level of </w:t>
      </w:r>
      <w:r w:rsidR="00143787">
        <w:rPr>
          <w:rFonts w:ascii="Times New Roman" w:hAnsi="Times New Roman"/>
          <w:sz w:val="22"/>
        </w:rPr>
        <w:t xml:space="preserve">knowledge, </w:t>
      </w:r>
      <w:r w:rsidR="00BE5710">
        <w:rPr>
          <w:rFonts w:ascii="Times New Roman" w:hAnsi="Times New Roman"/>
          <w:sz w:val="22"/>
        </w:rPr>
        <w:t>engagement and effort.</w:t>
      </w:r>
    </w:p>
    <w:p w:rsidR="0043170F" w:rsidRDefault="00BE5710" w:rsidP="0043170F">
      <w:pPr>
        <w:ind w:right="900"/>
        <w:rPr>
          <w:rFonts w:ascii="Times New Roman" w:hAnsi="Times New Roman"/>
          <w:sz w:val="22"/>
        </w:rPr>
      </w:pPr>
      <w:r>
        <w:rPr>
          <w:rFonts w:ascii="Times New Roman" w:hAnsi="Times New Roman"/>
          <w:sz w:val="22"/>
        </w:rPr>
        <w:t>D</w:t>
      </w:r>
      <w:r>
        <w:rPr>
          <w:rFonts w:ascii="Times New Roman" w:hAnsi="Times New Roman"/>
          <w:sz w:val="22"/>
        </w:rPr>
        <w:tab/>
        <w:t xml:space="preserve">Below average level of knowledge, </w:t>
      </w:r>
      <w:r w:rsidR="00143787">
        <w:rPr>
          <w:rFonts w:ascii="Times New Roman" w:hAnsi="Times New Roman"/>
          <w:sz w:val="22"/>
        </w:rPr>
        <w:t>engagement and effort</w:t>
      </w:r>
      <w:r>
        <w:rPr>
          <w:rFonts w:ascii="Times New Roman" w:hAnsi="Times New Roman"/>
          <w:sz w:val="22"/>
        </w:rPr>
        <w:t xml:space="preserve">. </w:t>
      </w:r>
    </w:p>
    <w:p w:rsidR="00BE5710" w:rsidRDefault="00BE5710" w:rsidP="0043170F">
      <w:pPr>
        <w:ind w:right="900"/>
        <w:rPr>
          <w:rFonts w:ascii="Times New Roman" w:hAnsi="Times New Roman"/>
          <w:sz w:val="22"/>
        </w:rPr>
      </w:pPr>
      <w:r>
        <w:rPr>
          <w:rFonts w:ascii="Times New Roman" w:hAnsi="Times New Roman"/>
          <w:sz w:val="22"/>
        </w:rPr>
        <w:t>F</w:t>
      </w:r>
      <w:r>
        <w:rPr>
          <w:rFonts w:ascii="Times New Roman" w:hAnsi="Times New Roman"/>
          <w:sz w:val="22"/>
        </w:rPr>
        <w:tab/>
        <w:t>Failing Grade.</w:t>
      </w:r>
    </w:p>
    <w:p w:rsidR="00BE5710" w:rsidRPr="00153B46" w:rsidRDefault="00BE5710" w:rsidP="0043170F">
      <w:pPr>
        <w:ind w:right="900"/>
        <w:rPr>
          <w:rFonts w:ascii="Times New Roman" w:hAnsi="Times New Roman"/>
          <w:sz w:val="22"/>
        </w:rPr>
      </w:pPr>
    </w:p>
    <w:p w:rsidR="0043170F" w:rsidRPr="00153B46" w:rsidRDefault="0043170F" w:rsidP="0043170F">
      <w:pPr>
        <w:ind w:right="43"/>
        <w:rPr>
          <w:rFonts w:ascii="Times New Roman" w:hAnsi="Times New Roman"/>
          <w:sz w:val="22"/>
        </w:rPr>
      </w:pPr>
      <w:r w:rsidRPr="00153B46">
        <w:rPr>
          <w:rFonts w:ascii="Times New Roman" w:hAnsi="Times New Roman"/>
          <w:sz w:val="22"/>
        </w:rPr>
        <w:t xml:space="preserve">Please note that all assignments/examinations must be completed in order to receive a passing grade in this course. </w:t>
      </w:r>
    </w:p>
    <w:p w:rsidR="00BE5710" w:rsidRDefault="0043170F" w:rsidP="0043170F">
      <w:pPr>
        <w:ind w:right="43"/>
        <w:rPr>
          <w:rFonts w:ascii="Times New Roman" w:hAnsi="Times New Roman"/>
          <w:sz w:val="22"/>
        </w:rPr>
      </w:pPr>
      <w:r w:rsidRPr="00153B46">
        <w:rPr>
          <w:rFonts w:ascii="Times New Roman" w:hAnsi="Times New Roman"/>
          <w:b/>
          <w:sz w:val="22"/>
        </w:rPr>
        <w:t xml:space="preserve">Late Assignment Policy: </w:t>
      </w:r>
      <w:r w:rsidRPr="00153B46">
        <w:rPr>
          <w:rFonts w:ascii="Times New Roman" w:hAnsi="Times New Roman"/>
          <w:sz w:val="22"/>
        </w:rPr>
        <w:t xml:space="preserve">All late assignments will result in a drop in grade unless a change to the due date has been negotiated with the instructor prior to the due date. </w:t>
      </w:r>
    </w:p>
    <w:p w:rsidR="0043170F" w:rsidRPr="00153B46" w:rsidRDefault="00BE5710" w:rsidP="0043170F">
      <w:pPr>
        <w:ind w:right="43"/>
        <w:rPr>
          <w:rFonts w:ascii="Times New Roman" w:hAnsi="Times New Roman"/>
          <w:sz w:val="22"/>
        </w:rPr>
      </w:pPr>
      <w:r>
        <w:rPr>
          <w:rFonts w:ascii="Times New Roman" w:hAnsi="Times New Roman"/>
          <w:b/>
          <w:sz w:val="22"/>
        </w:rPr>
        <w:t>Participation</w:t>
      </w:r>
      <w:r w:rsidR="0043170F" w:rsidRPr="00153B46">
        <w:rPr>
          <w:rFonts w:ascii="Times New Roman" w:hAnsi="Times New Roman"/>
          <w:sz w:val="22"/>
        </w:rPr>
        <w:t>: It is expected that all students will contribute to the class discussions. In addition, student presentations will comprise a significant portion of the course work. Regular attendance is necessary for continued contribution to the class as well as a matter of professional courtesy.</w:t>
      </w:r>
    </w:p>
    <w:p w:rsidR="0043170F" w:rsidRPr="00153B46" w:rsidRDefault="0043170F" w:rsidP="0043170F">
      <w:pPr>
        <w:ind w:right="43"/>
        <w:rPr>
          <w:rFonts w:ascii="Times New Roman" w:hAnsi="Times New Roman"/>
          <w:sz w:val="22"/>
        </w:rPr>
      </w:pPr>
      <w:r w:rsidRPr="00153B46">
        <w:rPr>
          <w:rFonts w:ascii="Times New Roman" w:hAnsi="Times New Roman"/>
          <w:b/>
          <w:sz w:val="22"/>
        </w:rPr>
        <w:t>Plagerism</w:t>
      </w:r>
      <w:r w:rsidR="00BE5710">
        <w:rPr>
          <w:rFonts w:ascii="Times New Roman" w:hAnsi="Times New Roman"/>
          <w:b/>
          <w:sz w:val="22"/>
        </w:rPr>
        <w:t>:</w:t>
      </w:r>
      <w:r w:rsidRPr="00153B46">
        <w:rPr>
          <w:rFonts w:ascii="Times New Roman" w:hAnsi="Times New Roman"/>
          <w:sz w:val="22"/>
        </w:rPr>
        <w:t xml:space="preserve"> Students are expected to observe the same standards of scholarly integrity as their academic and professional counterparts. Students who are found to have engaged in unethical academic behaviour are subject to penalty by the University (see p.21 University of Victoria 2011-2012 Calendar).  </w:t>
      </w:r>
    </w:p>
    <w:p w:rsidR="0043170F" w:rsidRPr="00D2127C" w:rsidRDefault="0043170F" w:rsidP="0043170F">
      <w:pPr>
        <w:rPr>
          <w:rFonts w:ascii="Times New Roman" w:hAnsi="Times New Roman"/>
        </w:rPr>
      </w:pPr>
    </w:p>
    <w:p w:rsidR="0043170F" w:rsidRPr="00D2127C" w:rsidRDefault="0043170F" w:rsidP="0043170F">
      <w:pPr>
        <w:jc w:val="both"/>
        <w:rPr>
          <w:rFonts w:ascii="Times New Roman" w:hAnsi="Times New Roman"/>
          <w:color w:val="000000"/>
        </w:rPr>
      </w:pPr>
    </w:p>
    <w:sectPr w:rsidR="0043170F" w:rsidRPr="00D2127C" w:rsidSect="0043170F">
      <w:headerReference w:type="default" r:id="rId12"/>
      <w:footerReference w:type="even" r:id="rId13"/>
      <w:footerReference w:type="default" r:id="rId14"/>
      <w:footerReference w:type="first" r:id="rId15"/>
      <w:pgSz w:w="12240" w:h="15840"/>
      <w:pgMar w:top="720" w:right="1440" w:bottom="720" w:left="1440" w:footer="1008"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23575" w:rsidRDefault="00F23575">
      <w:r>
        <w:separator/>
      </w:r>
    </w:p>
  </w:endnote>
  <w:endnote w:type="continuationSeparator" w:id="1">
    <w:p w:rsidR="00F23575" w:rsidRDefault="00F235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5C81" w:rsidRDefault="00B117FE">
    <w:pPr>
      <w:pStyle w:val="Footer"/>
      <w:framePr w:wrap="around" w:vAnchor="text" w:hAnchor="margin" w:xAlign="center" w:y="1"/>
      <w:rPr>
        <w:rStyle w:val="PageNumber"/>
      </w:rPr>
    </w:pPr>
    <w:r>
      <w:rPr>
        <w:rStyle w:val="PageNumber"/>
      </w:rPr>
      <w:fldChar w:fldCharType="begin"/>
    </w:r>
    <w:r w:rsidR="00F95C81">
      <w:rPr>
        <w:rStyle w:val="PageNumber"/>
      </w:rPr>
      <w:instrText xml:space="preserve">PAGE  </w:instrText>
    </w:r>
    <w:r>
      <w:rPr>
        <w:rStyle w:val="PageNumber"/>
      </w:rPr>
      <w:fldChar w:fldCharType="end"/>
    </w:r>
  </w:p>
  <w:p w:rsidR="00F95C81" w:rsidRDefault="00F95C8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5C81" w:rsidRDefault="00B117FE">
    <w:pPr>
      <w:pStyle w:val="Footer"/>
      <w:framePr w:wrap="around" w:vAnchor="text" w:hAnchor="margin" w:xAlign="center" w:y="1"/>
      <w:rPr>
        <w:rStyle w:val="PageNumber"/>
      </w:rPr>
    </w:pPr>
    <w:r>
      <w:rPr>
        <w:rStyle w:val="PageNumber"/>
      </w:rPr>
      <w:fldChar w:fldCharType="begin"/>
    </w:r>
    <w:r w:rsidR="00F95C81">
      <w:rPr>
        <w:rStyle w:val="PageNumber"/>
      </w:rPr>
      <w:instrText xml:space="preserve">PAGE  </w:instrText>
    </w:r>
    <w:r>
      <w:rPr>
        <w:rStyle w:val="PageNumber"/>
      </w:rPr>
      <w:fldChar w:fldCharType="separate"/>
    </w:r>
    <w:r w:rsidR="00F47C79">
      <w:rPr>
        <w:rStyle w:val="PageNumber"/>
        <w:noProof/>
      </w:rPr>
      <w:t>2</w:t>
    </w:r>
    <w:r>
      <w:rPr>
        <w:rStyle w:val="PageNumber"/>
      </w:rPr>
      <w:fldChar w:fldCharType="end"/>
    </w:r>
  </w:p>
  <w:p w:rsidR="00F95C81" w:rsidRDefault="00F95C81">
    <w:pPr>
      <w:pStyle w:val="Footer"/>
      <w:jc w:val="cen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5C81" w:rsidRDefault="00F95C81">
    <w:pPr>
      <w:pStyle w:val="Footer"/>
      <w:jc w:val="center"/>
      <w:rPr>
        <w:rFonts w:ascii="Arial" w:hAnsi="Arial"/>
        <w:sz w:val="2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23575" w:rsidRDefault="00F23575">
      <w:r>
        <w:separator/>
      </w:r>
    </w:p>
  </w:footnote>
  <w:footnote w:type="continuationSeparator" w:id="1">
    <w:p w:rsidR="00F23575" w:rsidRDefault="00F23575">
      <w:r>
        <w:continuationSeparator/>
      </w:r>
    </w:p>
  </w:footnote>
  <w:footnote w:id="2">
    <w:p w:rsidR="00F95C81" w:rsidRPr="00566BA8" w:rsidRDefault="00F95C81" w:rsidP="002B4D37">
      <w:pPr>
        <w:rPr>
          <w:sz w:val="20"/>
        </w:rPr>
      </w:pPr>
      <w:r w:rsidRPr="00566BA8">
        <w:rPr>
          <w:rStyle w:val="FootnoteReference"/>
          <w:sz w:val="20"/>
        </w:rPr>
        <w:footnoteRef/>
      </w:r>
      <w:r w:rsidRPr="00566BA8">
        <w:rPr>
          <w:sz w:val="20"/>
        </w:rPr>
        <w:t xml:space="preserve"> Adapted from Williams, L. (2009). EDCI 591: Teaching and learning in an indigenous world. V</w:t>
      </w:r>
      <w:r>
        <w:rPr>
          <w:sz w:val="20"/>
        </w:rPr>
        <w:t xml:space="preserve">ictoria: University of Victoria – Terms from the </w:t>
      </w:r>
      <w:r w:rsidRPr="00AB788C">
        <w:rPr>
          <w:sz w:val="20"/>
        </w:rPr>
        <w:t>Lil’wat</w:t>
      </w:r>
      <w:r>
        <w:rPr>
          <w:sz w:val="20"/>
        </w:rPr>
        <w:t xml:space="preserve"> first nations band. </w:t>
      </w:r>
    </w:p>
    <w:p w:rsidR="00F95C81" w:rsidRDefault="00F95C81" w:rsidP="002B4D37">
      <w:pPr>
        <w:pStyle w:val="FootnoteText"/>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5C81" w:rsidRPr="00E74D9D" w:rsidRDefault="00F95C81" w:rsidP="0043170F">
    <w:pPr>
      <w:pStyle w:val="Header"/>
      <w:tabs>
        <w:tab w:val="clear" w:pos="4320"/>
        <w:tab w:val="clear" w:pos="8640"/>
        <w:tab w:val="right" w:pos="9000"/>
      </w:tabs>
      <w:spacing w:line="240" w:lineRule="exact"/>
      <w:rPr>
        <w:rFonts w:ascii="Arial" w:hAnsi="Arial"/>
        <w:b/>
        <w:sz w:val="20"/>
      </w:rPr>
    </w:pPr>
    <w:r w:rsidRPr="00E74D9D">
      <w:rPr>
        <w:rFonts w:ascii="Arial" w:hAnsi="Arial"/>
        <w:b/>
        <w:sz w:val="20"/>
      </w:rPr>
      <w:t>EDCI 337 (20935 &amp; 20936)</w:t>
    </w:r>
    <w:r w:rsidRPr="00E74D9D">
      <w:rPr>
        <w:rFonts w:ascii="Arial" w:hAnsi="Arial"/>
        <w:b/>
        <w:sz w:val="20"/>
      </w:rPr>
      <w:tab/>
      <w:t>Gerrity</w:t>
    </w:r>
  </w:p>
  <w:p w:rsidR="00F95C81" w:rsidRPr="0073631F" w:rsidRDefault="00F95C81" w:rsidP="0043170F">
    <w:pPr>
      <w:pStyle w:val="Header"/>
      <w:pBdr>
        <w:bottom w:val="single" w:sz="12" w:space="1" w:color="auto"/>
      </w:pBdr>
      <w:tabs>
        <w:tab w:val="clear" w:pos="8640"/>
        <w:tab w:val="right" w:pos="9180"/>
      </w:tabs>
      <w:spacing w:line="100" w:lineRule="exact"/>
      <w:rPr>
        <w:rFonts w:ascii="Arial" w:hAnsi="Arial"/>
        <w:b/>
        <w:color w:val="0000FF"/>
        <w:sz w:val="10"/>
      </w:rPr>
    </w:pPr>
    <w:r>
      <w:rPr>
        <w:rFonts w:ascii="Arial" w:hAnsi="Arial"/>
        <w:b/>
        <w:color w:val="0000FF"/>
        <w:sz w:val="20"/>
      </w:rPr>
      <w:tab/>
    </w:r>
  </w:p>
  <w:p w:rsidR="00F95C81" w:rsidRDefault="00F95C81"/>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0"/>
    <w:lvl w:ilvl="0">
      <w:start w:val="1"/>
      <w:numFmt w:val="bullet"/>
      <w:lvlText w:val=""/>
      <w:lvlJc w:val="left"/>
      <w:pPr>
        <w:tabs>
          <w:tab w:val="num" w:pos="720"/>
        </w:tabs>
        <w:ind w:left="720" w:hanging="720"/>
      </w:pPr>
      <w:rPr>
        <w:rFonts w:ascii="Wingdings" w:hAnsi="Wingdings" w:hint="default"/>
        <w:sz w:val="22"/>
      </w:rPr>
    </w:lvl>
  </w:abstractNum>
  <w:abstractNum w:abstractNumId="1">
    <w:nsid w:val="00000002"/>
    <w:multiLevelType w:val="singleLevel"/>
    <w:tmpl w:val="00000000"/>
    <w:lvl w:ilvl="0">
      <w:start w:val="1"/>
      <w:numFmt w:val="bullet"/>
      <w:lvlText w:val=""/>
      <w:lvlJc w:val="left"/>
      <w:pPr>
        <w:tabs>
          <w:tab w:val="num" w:pos="720"/>
        </w:tabs>
        <w:ind w:left="720" w:hanging="720"/>
      </w:pPr>
      <w:rPr>
        <w:rFonts w:ascii="Wingdings" w:hAnsi="Wingdings" w:hint="default"/>
        <w:sz w:val="20"/>
      </w:rPr>
    </w:lvl>
  </w:abstractNum>
  <w:abstractNum w:abstractNumId="2">
    <w:nsid w:val="00000003"/>
    <w:multiLevelType w:val="singleLevel"/>
    <w:tmpl w:val="00000000"/>
    <w:lvl w:ilvl="0">
      <w:start w:val="1"/>
      <w:numFmt w:val="bullet"/>
      <w:lvlText w:val=""/>
      <w:lvlJc w:val="left"/>
      <w:pPr>
        <w:tabs>
          <w:tab w:val="num" w:pos="720"/>
        </w:tabs>
        <w:ind w:left="720" w:hanging="720"/>
      </w:pPr>
      <w:rPr>
        <w:rFonts w:ascii="Symbol" w:hAnsi="Symbol" w:hint="default"/>
      </w:rPr>
    </w:lvl>
  </w:abstractNum>
  <w:abstractNum w:abstractNumId="3">
    <w:nsid w:val="00000004"/>
    <w:multiLevelType w:val="singleLevel"/>
    <w:tmpl w:val="00000000"/>
    <w:lvl w:ilvl="0">
      <w:start w:val="1"/>
      <w:numFmt w:val="bullet"/>
      <w:lvlText w:val=""/>
      <w:lvlJc w:val="left"/>
      <w:pPr>
        <w:tabs>
          <w:tab w:val="num" w:pos="720"/>
        </w:tabs>
        <w:ind w:left="720" w:hanging="720"/>
      </w:pPr>
      <w:rPr>
        <w:rFonts w:ascii="Symbol" w:hAnsi="Symbol" w:hint="default"/>
      </w:rPr>
    </w:lvl>
  </w:abstractNum>
  <w:abstractNum w:abstractNumId="4">
    <w:nsid w:val="00000005"/>
    <w:multiLevelType w:val="singleLevel"/>
    <w:tmpl w:val="00000000"/>
    <w:lvl w:ilvl="0">
      <w:start w:val="1"/>
      <w:numFmt w:val="bullet"/>
      <w:lvlText w:val=""/>
      <w:lvlJc w:val="left"/>
      <w:pPr>
        <w:tabs>
          <w:tab w:val="num" w:pos="720"/>
        </w:tabs>
        <w:ind w:left="720" w:hanging="720"/>
      </w:pPr>
      <w:rPr>
        <w:rFonts w:ascii="Wingdings" w:hAnsi="Wingdings" w:hint="default"/>
        <w:sz w:val="20"/>
      </w:rPr>
    </w:lvl>
  </w:abstractNum>
  <w:abstractNum w:abstractNumId="5">
    <w:nsid w:val="01042E3E"/>
    <w:multiLevelType w:val="hybridMultilevel"/>
    <w:tmpl w:val="986C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6044ED"/>
    <w:multiLevelType w:val="hybridMultilevel"/>
    <w:tmpl w:val="D782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F354B"/>
    <w:multiLevelType w:val="hybridMultilevel"/>
    <w:tmpl w:val="7A0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05E9D"/>
    <w:multiLevelType w:val="hybridMultilevel"/>
    <w:tmpl w:val="E3BE7B82"/>
    <w:lvl w:ilvl="0" w:tplc="09CC97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150FAE"/>
    <w:multiLevelType w:val="hybridMultilevel"/>
    <w:tmpl w:val="ACB07490"/>
    <w:lvl w:ilvl="0" w:tplc="DC066C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FA6938"/>
    <w:multiLevelType w:val="hybridMultilevel"/>
    <w:tmpl w:val="98488C3E"/>
    <w:lvl w:ilvl="0" w:tplc="DC066CB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D2372CA"/>
    <w:multiLevelType w:val="hybridMultilevel"/>
    <w:tmpl w:val="FCDAFD30"/>
    <w:lvl w:ilvl="0" w:tplc="D0CE2C26">
      <w:start w:val="1"/>
      <w:numFmt w:val="decimal"/>
      <w:lvlText w:val="%1."/>
      <w:lvlJc w:val="left"/>
      <w:pPr>
        <w:ind w:left="765" w:hanging="360"/>
      </w:pPr>
      <w:rPr>
        <w:rFonts w:eastAsia="Arial" w:hint="default"/>
        <w:color w:val="00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1ED218E2"/>
    <w:multiLevelType w:val="hybridMultilevel"/>
    <w:tmpl w:val="FC34E7BC"/>
    <w:lvl w:ilvl="0" w:tplc="9F6A0F44">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B72062"/>
    <w:multiLevelType w:val="hybridMultilevel"/>
    <w:tmpl w:val="FEBA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035F5"/>
    <w:multiLevelType w:val="hybridMultilevel"/>
    <w:tmpl w:val="4FAE4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1691E"/>
    <w:multiLevelType w:val="hybridMultilevel"/>
    <w:tmpl w:val="F40AACDE"/>
    <w:lvl w:ilvl="0" w:tplc="09CC97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732ED2"/>
    <w:multiLevelType w:val="hybridMultilevel"/>
    <w:tmpl w:val="EF30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D5EBE"/>
    <w:multiLevelType w:val="hybridMultilevel"/>
    <w:tmpl w:val="96B2C47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76A7EDE"/>
    <w:multiLevelType w:val="hybridMultilevel"/>
    <w:tmpl w:val="BEFA0D88"/>
    <w:lvl w:ilvl="0" w:tplc="D9E828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6E0CDA"/>
    <w:multiLevelType w:val="hybridMultilevel"/>
    <w:tmpl w:val="79E2331A"/>
    <w:lvl w:ilvl="0" w:tplc="09CC97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5E7029"/>
    <w:multiLevelType w:val="hybridMultilevel"/>
    <w:tmpl w:val="F238082A"/>
    <w:lvl w:ilvl="0" w:tplc="D9E828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AB105C"/>
    <w:multiLevelType w:val="hybridMultilevel"/>
    <w:tmpl w:val="B558A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C271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CD34F6C"/>
    <w:multiLevelType w:val="hybridMultilevel"/>
    <w:tmpl w:val="D6B67BB8"/>
    <w:lvl w:ilvl="0" w:tplc="04090019">
      <w:start w:val="1"/>
      <w:numFmt w:val="lowerLetter"/>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944D22"/>
    <w:multiLevelType w:val="hybridMultilevel"/>
    <w:tmpl w:val="038090C6"/>
    <w:lvl w:ilvl="0" w:tplc="3F96B8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0D38B0"/>
    <w:multiLevelType w:val="hybridMultilevel"/>
    <w:tmpl w:val="E3BE7B82"/>
    <w:lvl w:ilvl="0" w:tplc="00000000">
      <w:start w:val="1"/>
      <w:numFmt w:val="bullet"/>
      <w:lvlText w:val=""/>
      <w:lvlJc w:val="left"/>
      <w:pPr>
        <w:tabs>
          <w:tab w:val="num" w:pos="720"/>
        </w:tabs>
        <w:ind w:left="720" w:hanging="7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963AAD"/>
    <w:multiLevelType w:val="hybridMultilevel"/>
    <w:tmpl w:val="5F9C65B6"/>
    <w:lvl w:ilvl="0" w:tplc="09CC97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76744C"/>
    <w:multiLevelType w:val="hybridMultilevel"/>
    <w:tmpl w:val="ACB07490"/>
    <w:lvl w:ilvl="0" w:tplc="09CC97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B0167E"/>
    <w:multiLevelType w:val="hybridMultilevel"/>
    <w:tmpl w:val="20FA5E30"/>
    <w:lvl w:ilvl="0" w:tplc="09CC97C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8"/>
  </w:num>
  <w:num w:numId="8">
    <w:abstractNumId w:val="26"/>
  </w:num>
  <w:num w:numId="9">
    <w:abstractNumId w:val="19"/>
  </w:num>
  <w:num w:numId="10">
    <w:abstractNumId w:val="15"/>
  </w:num>
  <w:num w:numId="11">
    <w:abstractNumId w:val="22"/>
  </w:num>
  <w:num w:numId="12">
    <w:abstractNumId w:val="28"/>
  </w:num>
  <w:num w:numId="13">
    <w:abstractNumId w:val="27"/>
  </w:num>
  <w:num w:numId="14">
    <w:abstractNumId w:val="9"/>
  </w:num>
  <w:num w:numId="15">
    <w:abstractNumId w:val="10"/>
  </w:num>
  <w:num w:numId="16">
    <w:abstractNumId w:val="6"/>
  </w:num>
  <w:num w:numId="17">
    <w:abstractNumId w:val="17"/>
  </w:num>
  <w:num w:numId="18">
    <w:abstractNumId w:val="24"/>
  </w:num>
  <w:num w:numId="19">
    <w:abstractNumId w:val="21"/>
  </w:num>
  <w:num w:numId="20">
    <w:abstractNumId w:val="23"/>
  </w:num>
  <w:num w:numId="21">
    <w:abstractNumId w:val="16"/>
  </w:num>
  <w:num w:numId="22">
    <w:abstractNumId w:val="20"/>
  </w:num>
  <w:num w:numId="23">
    <w:abstractNumId w:val="13"/>
  </w:num>
  <w:num w:numId="24">
    <w:abstractNumId w:val="18"/>
  </w:num>
  <w:num w:numId="25">
    <w:abstractNumId w:val="14"/>
  </w:num>
  <w:num w:numId="26">
    <w:abstractNumId w:val="12"/>
  </w:num>
  <w:num w:numId="27">
    <w:abstractNumId w:val="7"/>
  </w:num>
  <w:num w:numId="28">
    <w:abstractNumId w:val="1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0"/>
    <w:footnote w:id="1"/>
  </w:footnotePr>
  <w:endnotePr>
    <w:endnote w:id="0"/>
    <w:endnote w:id="1"/>
  </w:endnotePr>
  <w:compat/>
  <w:rsids>
    <w:rsidRoot w:val="00FA3780"/>
    <w:rsid w:val="000B67C3"/>
    <w:rsid w:val="00143787"/>
    <w:rsid w:val="001A20C1"/>
    <w:rsid w:val="00230B7C"/>
    <w:rsid w:val="002B4D37"/>
    <w:rsid w:val="002F23C5"/>
    <w:rsid w:val="00374D3F"/>
    <w:rsid w:val="003D4742"/>
    <w:rsid w:val="0043170F"/>
    <w:rsid w:val="005A4784"/>
    <w:rsid w:val="006B1C1D"/>
    <w:rsid w:val="00A71F51"/>
    <w:rsid w:val="00AF4A71"/>
    <w:rsid w:val="00B117FE"/>
    <w:rsid w:val="00B20F0B"/>
    <w:rsid w:val="00BE5710"/>
    <w:rsid w:val="00D87B4E"/>
    <w:rsid w:val="00E74D9D"/>
    <w:rsid w:val="00EB08C3"/>
    <w:rsid w:val="00F20DD7"/>
    <w:rsid w:val="00F23575"/>
    <w:rsid w:val="00F471AA"/>
    <w:rsid w:val="00F47C79"/>
    <w:rsid w:val="00F95C81"/>
    <w:rsid w:val="00FA378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17FE"/>
    <w:rPr>
      <w:sz w:val="24"/>
    </w:rPr>
  </w:style>
  <w:style w:type="paragraph" w:styleId="Heading1">
    <w:name w:val="heading 1"/>
    <w:basedOn w:val="Normal"/>
    <w:next w:val="Normal"/>
    <w:qFormat/>
    <w:rsid w:val="00B117FE"/>
    <w:pPr>
      <w:keepNext/>
      <w:jc w:val="center"/>
      <w:outlineLvl w:val="0"/>
    </w:pPr>
    <w:rPr>
      <w:rFonts w:ascii="Arial" w:hAnsi="Arial"/>
      <w:b/>
      <w:sz w:val="22"/>
    </w:rPr>
  </w:style>
  <w:style w:type="paragraph" w:styleId="Heading2">
    <w:name w:val="heading 2"/>
    <w:basedOn w:val="Normal"/>
    <w:next w:val="Normal"/>
    <w:qFormat/>
    <w:rsid w:val="00B117FE"/>
    <w:pPr>
      <w:keepNext/>
      <w:jc w:val="center"/>
      <w:outlineLvl w:val="1"/>
    </w:pPr>
    <w:rPr>
      <w:rFonts w:ascii="Arial" w:hAnsi="Arial"/>
      <w:b/>
      <w:sz w:val="28"/>
    </w:rPr>
  </w:style>
  <w:style w:type="paragraph" w:styleId="Heading3">
    <w:name w:val="heading 3"/>
    <w:basedOn w:val="Normal"/>
    <w:next w:val="Normal"/>
    <w:qFormat/>
    <w:rsid w:val="00B117FE"/>
    <w:pPr>
      <w:keepNext/>
      <w:outlineLvl w:val="2"/>
    </w:pPr>
    <w:rPr>
      <w:rFonts w:ascii="Arial" w:hAnsi="Arial"/>
      <w:b/>
      <w:sz w:val="22"/>
    </w:rPr>
  </w:style>
  <w:style w:type="paragraph" w:styleId="Heading4">
    <w:name w:val="heading 4"/>
    <w:basedOn w:val="Normal"/>
    <w:next w:val="Normal"/>
    <w:qFormat/>
    <w:rsid w:val="00B117FE"/>
    <w:pPr>
      <w:keepNext/>
      <w:tabs>
        <w:tab w:val="left" w:pos="4320"/>
      </w:tabs>
      <w:outlineLvl w:val="3"/>
    </w:pPr>
    <w:rPr>
      <w:rFonts w:ascii="Arial" w:hAnsi="Arial"/>
      <w:i/>
      <w:sz w:val="22"/>
    </w:rPr>
  </w:style>
  <w:style w:type="paragraph" w:styleId="Heading8">
    <w:name w:val="heading 8"/>
    <w:basedOn w:val="Normal"/>
    <w:next w:val="Normal"/>
    <w:link w:val="Heading8Char"/>
    <w:uiPriority w:val="9"/>
    <w:qFormat/>
    <w:rsid w:val="00153B46"/>
    <w:pPr>
      <w:spacing w:before="240" w:after="60"/>
      <w:outlineLvl w:val="7"/>
    </w:pPr>
    <w:rPr>
      <w:rFonts w:ascii="Cambria" w:eastAsia="Times New Roman" w:hAnsi="Cambria"/>
      <w:i/>
      <w:iCs/>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B117FE"/>
    <w:pPr>
      <w:tabs>
        <w:tab w:val="center" w:pos="4320"/>
        <w:tab w:val="right" w:pos="8640"/>
      </w:tabs>
    </w:pPr>
  </w:style>
  <w:style w:type="paragraph" w:styleId="Footer">
    <w:name w:val="footer"/>
    <w:basedOn w:val="Normal"/>
    <w:rsid w:val="00B117FE"/>
    <w:pPr>
      <w:tabs>
        <w:tab w:val="center" w:pos="4320"/>
        <w:tab w:val="right" w:pos="8640"/>
      </w:tabs>
    </w:pPr>
  </w:style>
  <w:style w:type="paragraph" w:styleId="BodyText">
    <w:name w:val="Body Text"/>
    <w:basedOn w:val="Normal"/>
    <w:rsid w:val="00B117FE"/>
    <w:pPr>
      <w:tabs>
        <w:tab w:val="left" w:pos="3600"/>
      </w:tabs>
    </w:pPr>
    <w:rPr>
      <w:rFonts w:ascii="Arial" w:hAnsi="Arial"/>
      <w:sz w:val="22"/>
    </w:rPr>
  </w:style>
  <w:style w:type="character" w:styleId="PageNumber">
    <w:name w:val="page number"/>
    <w:basedOn w:val="DefaultParagraphFont"/>
    <w:rsid w:val="00B117FE"/>
  </w:style>
  <w:style w:type="paragraph" w:styleId="BodyText2">
    <w:name w:val="Body Text 2"/>
    <w:basedOn w:val="Normal"/>
    <w:rsid w:val="00B117FE"/>
    <w:pPr>
      <w:tabs>
        <w:tab w:val="left" w:pos="5040"/>
      </w:tabs>
      <w:jc w:val="both"/>
    </w:pPr>
    <w:rPr>
      <w:rFonts w:ascii="Arial" w:hAnsi="Arial"/>
      <w:sz w:val="22"/>
    </w:rPr>
  </w:style>
  <w:style w:type="character" w:styleId="Hyperlink">
    <w:name w:val="Hyperlink"/>
    <w:rsid w:val="00CA11EC"/>
    <w:rPr>
      <w:color w:val="0000FF"/>
      <w:u w:val="single"/>
    </w:rPr>
  </w:style>
  <w:style w:type="character" w:styleId="FollowedHyperlink">
    <w:name w:val="FollowedHyperlink"/>
    <w:rsid w:val="00CA11EC"/>
    <w:rPr>
      <w:color w:val="800080"/>
      <w:u w:val="single"/>
    </w:rPr>
  </w:style>
  <w:style w:type="character" w:customStyle="1" w:styleId="Heading8Char">
    <w:name w:val="Heading 8 Char"/>
    <w:basedOn w:val="DefaultParagraphFont"/>
    <w:link w:val="Heading8"/>
    <w:uiPriority w:val="9"/>
    <w:semiHidden/>
    <w:rsid w:val="00153B46"/>
    <w:rPr>
      <w:rFonts w:ascii="Cambria" w:eastAsia="Times New Roman" w:hAnsi="Cambria" w:cs="Times New Roman"/>
      <w:i/>
      <w:iCs/>
      <w:sz w:val="24"/>
      <w:szCs w:val="24"/>
    </w:rPr>
  </w:style>
  <w:style w:type="paragraph" w:styleId="NormalWeb">
    <w:name w:val="Normal (Web)"/>
    <w:basedOn w:val="Normal"/>
    <w:rsid w:val="004D1BB7"/>
    <w:pPr>
      <w:spacing w:before="120" w:after="168"/>
    </w:pPr>
    <w:rPr>
      <w:rFonts w:ascii="Arial" w:eastAsia="Times New Roman" w:hAnsi="Arial" w:cs="Arial"/>
      <w:szCs w:val="24"/>
      <w:lang w:val="en-CA"/>
    </w:rPr>
  </w:style>
  <w:style w:type="paragraph" w:styleId="FootnoteText">
    <w:name w:val="footnote text"/>
    <w:basedOn w:val="Normal"/>
    <w:link w:val="FootnoteTextChar"/>
    <w:rsid w:val="000C6915"/>
    <w:rPr>
      <w:rFonts w:ascii="Times New Roman" w:eastAsia="Times New Roman" w:hAnsi="Times New Roman"/>
      <w:szCs w:val="24"/>
      <w:lang w:val="en-CA"/>
    </w:rPr>
  </w:style>
  <w:style w:type="character" w:customStyle="1" w:styleId="FootnoteTextChar">
    <w:name w:val="Footnote Text Char"/>
    <w:basedOn w:val="DefaultParagraphFont"/>
    <w:link w:val="FootnoteText"/>
    <w:rsid w:val="000C6915"/>
    <w:rPr>
      <w:rFonts w:ascii="Times New Roman" w:eastAsia="Times New Roman" w:hAnsi="Times New Roman"/>
      <w:sz w:val="24"/>
      <w:szCs w:val="24"/>
      <w:lang w:val="en-CA"/>
    </w:rPr>
  </w:style>
  <w:style w:type="character" w:styleId="FootnoteReference">
    <w:name w:val="footnote reference"/>
    <w:rsid w:val="000C6915"/>
    <w:rPr>
      <w:vertAlign w:val="superscript"/>
    </w:rPr>
  </w:style>
  <w:style w:type="character" w:styleId="Strong">
    <w:name w:val="Strong"/>
    <w:basedOn w:val="DefaultParagraphFont"/>
    <w:uiPriority w:val="22"/>
    <w:qFormat/>
    <w:rsid w:val="002F23C5"/>
    <w:rPr>
      <w:b/>
      <w:bCs/>
    </w:rPr>
  </w:style>
  <w:style w:type="character" w:styleId="Emphasis">
    <w:name w:val="Emphasis"/>
    <w:basedOn w:val="DefaultParagraphFont"/>
    <w:uiPriority w:val="20"/>
    <w:qFormat/>
    <w:rsid w:val="002F23C5"/>
    <w:rPr>
      <w:i/>
      <w:iCs/>
    </w:rPr>
  </w:style>
  <w:style w:type="paragraph" w:styleId="ListParagraph">
    <w:name w:val="List Paragraph"/>
    <w:basedOn w:val="Normal"/>
    <w:uiPriority w:val="34"/>
    <w:qFormat/>
    <w:rsid w:val="002F23C5"/>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592905535">
      <w:bodyDiv w:val="1"/>
      <w:marLeft w:val="0"/>
      <w:marRight w:val="0"/>
      <w:marTop w:val="0"/>
      <w:marBottom w:val="0"/>
      <w:divBdr>
        <w:top w:val="none" w:sz="0" w:space="0" w:color="auto"/>
        <w:left w:val="none" w:sz="0" w:space="0" w:color="auto"/>
        <w:bottom w:val="none" w:sz="0" w:space="0" w:color="auto"/>
        <w:right w:val="none" w:sz="0" w:space="0" w:color="auto"/>
      </w:divBdr>
    </w:div>
    <w:div w:id="855583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w.com/cgi-bin/dictionary?book=Dictionary&amp;va=knowin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open?id=1imD793RwTrJM2asTEetQIsTbhCN4QsE5IkkX6B1A1O8DLzbKTPyb-HOUIiLn" TargetMode="External"/><Relationship Id="rId8" Type="http://schemas.openxmlformats.org/officeDocument/2006/relationships/hyperlink" Target="https://docs.google.com/open?id=156jBiUAj8mTGOL9dkxZhtnQsZCEhOout0yo9UwDKVAMGwT85Il-QN_LDLzT_" TargetMode="External"/><Relationship Id="rId9" Type="http://schemas.openxmlformats.org/officeDocument/2006/relationships/hyperlink" Target="https://docs.google.com/open?id=10qDAs1pb-kH7yZsVWNc6hsEmgj7AwR9cN5y40beizzzR6m9uyKovI0VbhV1F" TargetMode="External"/><Relationship Id="rId10" Type="http://schemas.openxmlformats.org/officeDocument/2006/relationships/hyperlink" Target="https://docs.google.com/open?id=1QsNEnnB7UxoLXnQRPM4F9FccXp0xvyRn0JLU8LHT4664gNGmQxYCQeT3b5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2623</Words>
  <Characters>14322</Characters>
  <Application>Microsoft Word 12.0.0</Application>
  <DocSecurity>0</DocSecurity>
  <Lines>314</Lines>
  <Paragraphs>134</Paragraphs>
  <ScaleCrop>false</ScaleCrop>
  <HeadingPairs>
    <vt:vector size="2" baseType="variant">
      <vt:variant>
        <vt:lpstr>Title</vt:lpstr>
      </vt:variant>
      <vt:variant>
        <vt:i4>1</vt:i4>
      </vt:variant>
    </vt:vector>
  </HeadingPairs>
  <TitlesOfParts>
    <vt:vector size="1" baseType="lpstr">
      <vt:lpstr>University of Victoria</vt:lpstr>
    </vt:vector>
  </TitlesOfParts>
  <Manager/>
  <Company>University of Victoria</Company>
  <LinksUpToDate>false</LinksUpToDate>
  <CharactersWithSpaces>16937</CharactersWithSpaces>
  <SharedDoc>false</SharedDoc>
  <HyperlinkBase/>
  <HLinks>
    <vt:vector size="30" baseType="variant">
      <vt:variant>
        <vt:i4>2031664</vt:i4>
      </vt:variant>
      <vt:variant>
        <vt:i4>12</vt:i4>
      </vt:variant>
      <vt:variant>
        <vt:i4>0</vt:i4>
      </vt:variant>
      <vt:variant>
        <vt:i4>5</vt:i4>
      </vt:variant>
      <vt:variant>
        <vt:lpwstr>https://docs.google.com/open?id=1QsNEnnB7UxoLXnQRPM4F9FccXp0xvyRn0JLU8LHT4664gNGmQxYCQeT3b5aR</vt:lpwstr>
      </vt:variant>
      <vt:variant>
        <vt:lpwstr/>
      </vt:variant>
      <vt:variant>
        <vt:i4>5177440</vt:i4>
      </vt:variant>
      <vt:variant>
        <vt:i4>9</vt:i4>
      </vt:variant>
      <vt:variant>
        <vt:i4>0</vt:i4>
      </vt:variant>
      <vt:variant>
        <vt:i4>5</vt:i4>
      </vt:variant>
      <vt:variant>
        <vt:lpwstr>https://docs.google.com/open?id=10qDAs1pb-kH7yZsVWNc6hsEmgj7AwR9cN5y40beizzzR6m9uyKovI0VbhV1F</vt:lpwstr>
      </vt:variant>
      <vt:variant>
        <vt:lpwstr/>
      </vt:variant>
      <vt:variant>
        <vt:i4>5570598</vt:i4>
      </vt:variant>
      <vt:variant>
        <vt:i4>6</vt:i4>
      </vt:variant>
      <vt:variant>
        <vt:i4>0</vt:i4>
      </vt:variant>
      <vt:variant>
        <vt:i4>5</vt:i4>
      </vt:variant>
      <vt:variant>
        <vt:lpwstr>https://docs.google.com/open?id=156jBiUAj8mTGOL9dkxZhtnQsZCEhOout0yo9UwDKVAMGwT85Il-QN_LDLzT_</vt:lpwstr>
      </vt:variant>
      <vt:variant>
        <vt:lpwstr/>
      </vt:variant>
      <vt:variant>
        <vt:i4>131176</vt:i4>
      </vt:variant>
      <vt:variant>
        <vt:i4>3</vt:i4>
      </vt:variant>
      <vt:variant>
        <vt:i4>0</vt:i4>
      </vt:variant>
      <vt:variant>
        <vt:i4>5</vt:i4>
      </vt:variant>
      <vt:variant>
        <vt:lpwstr>https://docs.google.com/open?id=1imD793RwTrJM2asTEetQIsTbhCN4QsE5IkkX6B1A1O8DLzbKTPyb-HOUIiLn</vt:lpwstr>
      </vt:variant>
      <vt:variant>
        <vt:lpwstr/>
      </vt:variant>
      <vt:variant>
        <vt:i4>5177363</vt:i4>
      </vt:variant>
      <vt:variant>
        <vt:i4>0</vt:i4>
      </vt:variant>
      <vt:variant>
        <vt:i4>0</vt:i4>
      </vt:variant>
      <vt:variant>
        <vt:i4>5</vt:i4>
      </vt:variant>
      <vt:variant>
        <vt:lpwstr>http://www.m-w.com/cgi-bin/dictionary?book=Dictionary&amp;va=knowing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Victoria</dc:title>
  <dc:subject/>
  <dc:creator>Faculty of Education</dc:creator>
  <cp:keywords/>
  <dc:description/>
  <cp:lastModifiedBy>Menno Hubregtse</cp:lastModifiedBy>
  <cp:revision>2</cp:revision>
  <cp:lastPrinted>2009-07-16T16:58:00Z</cp:lastPrinted>
  <dcterms:created xsi:type="dcterms:W3CDTF">2015-04-12T09:51:00Z</dcterms:created>
  <dcterms:modified xsi:type="dcterms:W3CDTF">2015-04-12T09:51:00Z</dcterms:modified>
  <cp:category/>
</cp:coreProperties>
</file>