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E3" w:rsidRDefault="007517E3" w:rsidP="007517E3">
      <w:pPr>
        <w:rPr>
          <w:rFonts w:ascii="Times New Roman" w:hAnsi="Times New Roman"/>
          <w:b/>
          <w:caps/>
        </w:rPr>
      </w:pPr>
    </w:p>
    <w:p w:rsidR="000D562D" w:rsidRPr="000D562D" w:rsidRDefault="000D562D" w:rsidP="000D562D"/>
    <w:p w:rsidR="00B00A33" w:rsidRPr="007517E3" w:rsidRDefault="00B00A33">
      <w:pPr>
        <w:pStyle w:val="Heading3"/>
        <w:rPr>
          <w:rFonts w:ascii="Times New Roman" w:hAnsi="Times New Roman"/>
          <w:sz w:val="32"/>
          <w:szCs w:val="32"/>
        </w:rPr>
      </w:pPr>
      <w:r w:rsidRPr="007517E3">
        <w:rPr>
          <w:rFonts w:ascii="Times New Roman" w:hAnsi="Times New Roman"/>
          <w:sz w:val="32"/>
          <w:szCs w:val="32"/>
        </w:rPr>
        <w:t>CURRICULUM VITAE</w:t>
      </w:r>
    </w:p>
    <w:p w:rsidR="00B00A33" w:rsidRPr="00C91B84" w:rsidRDefault="00B00A33">
      <w:pPr>
        <w:jc w:val="center"/>
        <w:rPr>
          <w:rFonts w:ascii="Times New Roman" w:hAnsi="Times New Roman"/>
          <w:b/>
          <w:caps/>
        </w:rPr>
      </w:pPr>
    </w:p>
    <w:p w:rsidR="00B00A33" w:rsidRPr="00C91B84" w:rsidRDefault="000D562D" w:rsidP="00462DA5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</w:rPr>
        <w:t>Hong Fu</w:t>
      </w:r>
    </w:p>
    <w:p w:rsidR="00462DA5" w:rsidRDefault="00114DAA" w:rsidP="00462DA5">
      <w:pPr>
        <w:jc w:val="center"/>
        <w:rPr>
          <w:b/>
        </w:rPr>
      </w:pPr>
      <w:r>
        <w:rPr>
          <w:b/>
        </w:rPr>
        <w:t>PhD</w:t>
      </w:r>
    </w:p>
    <w:p w:rsidR="00843E45" w:rsidRDefault="00E81E8B" w:rsidP="00462DA5">
      <w:pPr>
        <w:jc w:val="center"/>
      </w:pPr>
      <w:r>
        <w:t>250-217-3293</w:t>
      </w:r>
    </w:p>
    <w:p w:rsidR="00114DAA" w:rsidRDefault="00114DAA" w:rsidP="00462DA5">
      <w:pPr>
        <w:jc w:val="center"/>
      </w:pPr>
      <w:r>
        <w:t>1534 San Juan Avenue, Victoria, BC V8N 2L5</w:t>
      </w:r>
    </w:p>
    <w:p w:rsidR="00843E45" w:rsidRDefault="00173FE3" w:rsidP="00462DA5">
      <w:pPr>
        <w:jc w:val="center"/>
      </w:pPr>
      <w:hyperlink r:id="rId7" w:history="1">
        <w:r w:rsidR="00135274" w:rsidRPr="0077171B">
          <w:rPr>
            <w:rStyle w:val="Hyperlink"/>
          </w:rPr>
          <w:t>fuhong@uvic.com</w:t>
        </w:r>
      </w:hyperlink>
    </w:p>
    <w:p w:rsidR="0048733F" w:rsidRPr="00843E45" w:rsidRDefault="00173FE3" w:rsidP="00462DA5">
      <w:pPr>
        <w:jc w:val="center"/>
      </w:pPr>
      <w:hyperlink r:id="rId8" w:history="1">
        <w:r w:rsidR="0048733F" w:rsidRPr="007E617C">
          <w:rPr>
            <w:rStyle w:val="Hyperlink"/>
            <w:rFonts w:ascii="Times New Roman" w:hAnsi="Times New Roman"/>
            <w:szCs w:val="24"/>
            <w:lang w:val="en-CA"/>
          </w:rPr>
          <w:t>http://folioz.ca/user/hongfu</w:t>
        </w:r>
      </w:hyperlink>
    </w:p>
    <w:p w:rsidR="00135274" w:rsidRDefault="00135274" w:rsidP="00462DA5">
      <w:pPr>
        <w:jc w:val="center"/>
        <w:rPr>
          <w:rFonts w:ascii="Times New Roman" w:hAnsi="Times New Roman"/>
        </w:rPr>
      </w:pPr>
    </w:p>
    <w:p w:rsidR="00B00A33" w:rsidRDefault="003820E1" w:rsidP="00462DA5">
      <w:pPr>
        <w:jc w:val="center"/>
        <w:rPr>
          <w:rFonts w:ascii="Times New Roman" w:hAnsi="Times New Roman"/>
        </w:rPr>
      </w:pPr>
      <w:r>
        <w:rPr>
          <w:noProof/>
          <w:lang w:val="en-CA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120015</wp:posOffset>
                </wp:positionV>
                <wp:extent cx="1647190" cy="1207770"/>
                <wp:effectExtent l="8890" t="12700" r="10795" b="825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79A" w:rsidRDefault="0082379A">
                            <w:r>
                              <w:rPr>
                                <w:noProof/>
                                <w:lang w:val="en-CA" w:eastAsia="zh-CN"/>
                              </w:rPr>
                              <w:drawing>
                                <wp:inline distT="0" distB="0" distL="0" distR="0">
                                  <wp:extent cx="862641" cy="1037654"/>
                                  <wp:effectExtent l="0" t="0" r="0" b="0"/>
                                  <wp:docPr id="8" name="图片 8" descr="https://extrweb.uvic.ca/image/alumni-relations/Faculty-of-Educa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extrweb.uvic.ca/image/alumni-relations/Faculty-of-Educa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420" cy="1045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7pt;margin-top:9.45pt;width:129.7pt;height:9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" strokecolor="white [3212]">
                <v:textbox>
                  <w:txbxContent>
                    <w:p w:rsidR="0082379A" w:rsidRDefault="0082379A">
                      <w:r>
                        <w:rPr>
                          <w:noProof/>
                          <w:lang w:val="en-CA" w:eastAsia="zh-CN"/>
                        </w:rPr>
                        <w:drawing>
                          <wp:inline distT="0" distB="0" distL="0" distR="0">
                            <wp:extent cx="862641" cy="1037654"/>
                            <wp:effectExtent l="0" t="0" r="0" b="0"/>
                            <wp:docPr id="8" name="图片 8" descr="https://extrweb.uvic.ca/image/alumni-relations/Faculty-of-Educa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extrweb.uvic.ca/image/alumni-relations/Faculty-of-Educa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420" cy="1045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7E3" w:rsidRDefault="003820E1" w:rsidP="00462DA5">
      <w:pPr>
        <w:jc w:val="center"/>
        <w:rPr>
          <w:rFonts w:ascii="Times New Roman" w:hAnsi="Times New Roman"/>
        </w:rPr>
      </w:pPr>
      <w:r>
        <w:rPr>
          <w:noProof/>
          <w:lang w:val="en-CA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5715</wp:posOffset>
                </wp:positionV>
                <wp:extent cx="1039495" cy="1120775"/>
                <wp:effectExtent l="8255" t="6985" r="9525" b="571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12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E3" w:rsidRDefault="00A662A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Research</w:t>
                            </w:r>
                          </w:p>
                          <w:p w:rsidR="00A662A2" w:rsidRDefault="00A662A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Associate</w:t>
                            </w:r>
                          </w:p>
                          <w:p w:rsidR="0082379A" w:rsidRDefault="0082379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135274" w:rsidRDefault="00CF46E3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Sessional </w:t>
                            </w:r>
                          </w:p>
                          <w:p w:rsidR="00CF46E3" w:rsidRDefault="00CF46E3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Instructor</w:t>
                            </w:r>
                          </w:p>
                          <w:p w:rsidR="0082379A" w:rsidRPr="0082379A" w:rsidRDefault="0082379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4.4pt;margin-top:.45pt;width:81.85pt;height: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" fillcolor="white [3212]" strokecolor="white [3212]">
                <v:textbox>
                  <w:txbxContent>
                    <w:p w:rsidR="007517E3" w:rsidRDefault="00A662A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Research</w:t>
                      </w:r>
                    </w:p>
                    <w:p w:rsidR="00A662A2" w:rsidRDefault="00A662A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Associate</w:t>
                      </w:r>
                    </w:p>
                    <w:p w:rsidR="0082379A" w:rsidRDefault="0082379A">
                      <w:pPr>
                        <w:rPr>
                          <w:lang w:val="en-CA"/>
                        </w:rPr>
                      </w:pPr>
                    </w:p>
                    <w:p w:rsidR="00135274" w:rsidRDefault="00CF46E3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Sessional </w:t>
                      </w:r>
                    </w:p>
                    <w:p w:rsidR="00CF46E3" w:rsidRDefault="00CF46E3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Instructor</w:t>
                      </w:r>
                    </w:p>
                    <w:p w:rsidR="0082379A" w:rsidRPr="0082379A" w:rsidRDefault="0082379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14605</wp:posOffset>
                </wp:positionV>
                <wp:extent cx="1243965" cy="1045210"/>
                <wp:effectExtent l="8890" t="6350" r="13970" b="571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E3" w:rsidRDefault="007517E3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Associate Faculty</w:t>
                            </w:r>
                          </w:p>
                          <w:p w:rsidR="007517E3" w:rsidRDefault="007517E3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7517E3" w:rsidRPr="007517E3" w:rsidRDefault="007517E3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MAELM - MLES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121.45pt;margin-top:1.15pt;width:97.95pt;height:8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" strokecolor="white [3212]">
                <v:textbox>
                  <w:txbxContent>
                    <w:p w:rsidR="007517E3" w:rsidRDefault="007517E3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Associate Faculty</w:t>
                      </w:r>
                    </w:p>
                    <w:p w:rsidR="007517E3" w:rsidRDefault="007517E3">
                      <w:pPr>
                        <w:rPr>
                          <w:lang w:val="en-CA"/>
                        </w:rPr>
                      </w:pPr>
                    </w:p>
                    <w:p w:rsidR="007517E3" w:rsidRPr="007517E3" w:rsidRDefault="007517E3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MAELM - MLES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7E3">
        <w:rPr>
          <w:noProof/>
          <w:lang w:val="en-CA" w:eastAsia="zh-CN"/>
        </w:rPr>
        <w:drawing>
          <wp:inline distT="0" distB="0" distL="0" distR="0">
            <wp:extent cx="1345721" cy="1160340"/>
            <wp:effectExtent l="0" t="0" r="0" b="0"/>
            <wp:docPr id="4" name="图片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52" cy="11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E3" w:rsidRDefault="007517E3" w:rsidP="00462DA5">
      <w:pPr>
        <w:jc w:val="center"/>
        <w:rPr>
          <w:rFonts w:ascii="Times New Roman" w:hAnsi="Times New Roman"/>
        </w:rPr>
      </w:pPr>
    </w:p>
    <w:p w:rsidR="007517E3" w:rsidRPr="00C91B84" w:rsidRDefault="007517E3" w:rsidP="00462DA5">
      <w:pPr>
        <w:jc w:val="center"/>
        <w:rPr>
          <w:rFonts w:ascii="Times New Roman" w:hAnsi="Times New Roman"/>
        </w:rPr>
      </w:pPr>
    </w:p>
    <w:p w:rsidR="00B00A33" w:rsidRPr="00BA32DF" w:rsidRDefault="00843E45" w:rsidP="00BA32DF">
      <w:pPr>
        <w:pStyle w:val="ListParagraph"/>
        <w:numPr>
          <w:ilvl w:val="0"/>
          <w:numId w:val="41"/>
        </w:numPr>
        <w:ind w:right="-480"/>
        <w:rPr>
          <w:rFonts w:ascii="Times New Roman" w:hAnsi="Times New Roman"/>
          <w:b/>
        </w:rPr>
      </w:pPr>
      <w:r w:rsidRPr="00BA32DF">
        <w:rPr>
          <w:rFonts w:ascii="Times New Roman" w:hAnsi="Times New Roman"/>
          <w:b/>
        </w:rPr>
        <w:t>EDUCATION</w:t>
      </w:r>
    </w:p>
    <w:p w:rsidR="00B00A33" w:rsidRPr="00C91B84" w:rsidRDefault="00B00A33">
      <w:pPr>
        <w:ind w:right="-480"/>
        <w:rPr>
          <w:rFonts w:ascii="Times New Roman" w:hAnsi="Times New Roman"/>
          <w:b/>
        </w:rPr>
      </w:pPr>
    </w:p>
    <w:p w:rsidR="00B00A33" w:rsidRPr="00C91B84" w:rsidRDefault="00B00A33">
      <w:pPr>
        <w:tabs>
          <w:tab w:val="left" w:pos="720"/>
          <w:tab w:val="left" w:pos="2880"/>
          <w:tab w:val="left" w:pos="5580"/>
          <w:tab w:val="left" w:pos="8550"/>
        </w:tabs>
        <w:ind w:right="-480"/>
        <w:rPr>
          <w:rFonts w:ascii="Times New Roman" w:hAnsi="Times New Roman"/>
          <w:b/>
        </w:rPr>
      </w:pPr>
      <w:r w:rsidRPr="00C91B84">
        <w:rPr>
          <w:rFonts w:ascii="Times New Roman" w:hAnsi="Times New Roman"/>
          <w:b/>
        </w:rPr>
        <w:t xml:space="preserve"> Degree</w:t>
      </w:r>
      <w:r w:rsidR="00D53FD0">
        <w:rPr>
          <w:rFonts w:ascii="Times New Roman" w:hAnsi="Times New Roman"/>
          <w:b/>
        </w:rPr>
        <w:t>s</w:t>
      </w:r>
      <w:r w:rsidR="005C7118">
        <w:rPr>
          <w:rFonts w:ascii="Times New Roman" w:hAnsi="Times New Roman"/>
          <w:b/>
        </w:rPr>
        <w:tab/>
        <w:t>Major</w:t>
      </w:r>
      <w:r w:rsidRPr="00C91B84">
        <w:rPr>
          <w:rFonts w:ascii="Times New Roman" w:hAnsi="Times New Roman"/>
          <w:b/>
        </w:rPr>
        <w:tab/>
        <w:t>Institution</w:t>
      </w:r>
      <w:r w:rsidRPr="00C91B84">
        <w:rPr>
          <w:rFonts w:ascii="Times New Roman" w:hAnsi="Times New Roman"/>
          <w:b/>
        </w:rPr>
        <w:tab/>
        <w:t>Year</w:t>
      </w:r>
    </w:p>
    <w:p w:rsidR="00B00A33" w:rsidRPr="00C91B84" w:rsidRDefault="00B00A33">
      <w:pPr>
        <w:pStyle w:val="Heading2"/>
        <w:tabs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800"/>
          <w:tab w:val="clear" w:pos="5400"/>
          <w:tab w:val="clear" w:pos="6000"/>
          <w:tab w:val="clear" w:pos="6600"/>
          <w:tab w:val="clear" w:pos="7200"/>
          <w:tab w:val="left" w:pos="8550"/>
          <w:tab w:val="left" w:pos="9540"/>
        </w:tabs>
        <w:rPr>
          <w:rFonts w:ascii="Times New Roman" w:hAnsi="Times New Roman"/>
          <w:sz w:val="24"/>
          <w:u w:val="single"/>
        </w:rPr>
      </w:pPr>
      <w:r w:rsidRPr="00C91B84">
        <w:rPr>
          <w:rFonts w:ascii="Times New Roman" w:hAnsi="Times New Roman"/>
          <w:sz w:val="24"/>
          <w:u w:val="single"/>
        </w:rPr>
        <w:tab/>
        <w:t>Granted</w:t>
      </w:r>
      <w:r w:rsidRPr="00C91B84">
        <w:rPr>
          <w:rFonts w:ascii="Times New Roman" w:hAnsi="Times New Roman"/>
          <w:sz w:val="24"/>
          <w:u w:val="single"/>
        </w:rPr>
        <w:tab/>
      </w:r>
    </w:p>
    <w:tbl>
      <w:tblPr>
        <w:tblW w:w="945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160"/>
        <w:gridCol w:w="2700"/>
        <w:gridCol w:w="3600"/>
        <w:gridCol w:w="990"/>
      </w:tblGrid>
      <w:tr w:rsidR="00B00A33" w:rsidRPr="003A63FE" w:rsidTr="005C7118">
        <w:tc>
          <w:tcPr>
            <w:tcW w:w="2160" w:type="dxa"/>
          </w:tcPr>
          <w:p w:rsidR="00A04A40" w:rsidRDefault="00A2566D">
            <w:pPr>
              <w:ind w:left="-108"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Ph</w:t>
            </w:r>
            <w:r w:rsidR="005C7118">
              <w:rPr>
                <w:rFonts w:ascii="Times New Roman" w:hAnsi="Times New Roman"/>
              </w:rPr>
              <w:t>D</w:t>
            </w:r>
          </w:p>
          <w:p w:rsidR="00192827" w:rsidRDefault="00192827">
            <w:pPr>
              <w:ind w:left="-108" w:right="-480"/>
              <w:rPr>
                <w:rFonts w:ascii="Times New Roman" w:hAnsi="Times New Roman"/>
              </w:rPr>
            </w:pPr>
          </w:p>
          <w:p w:rsidR="00B00A33" w:rsidRPr="003A63FE" w:rsidRDefault="00B00A33" w:rsidP="005C7118">
            <w:pPr>
              <w:ind w:right="-480"/>
              <w:rPr>
                <w:rStyle w:val="Lead-inEmphasis"/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A04A40" w:rsidRDefault="00A04A40" w:rsidP="003A63F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Curriculum and </w:t>
            </w:r>
          </w:p>
          <w:p w:rsidR="00A04A40" w:rsidRDefault="00192827" w:rsidP="003A63F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Instruction</w:t>
            </w:r>
          </w:p>
          <w:p w:rsidR="00B00A33" w:rsidRPr="003A63FE" w:rsidRDefault="00B00A33" w:rsidP="003A63FE">
            <w:pPr>
              <w:ind w:right="-480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3A63FE" w:rsidRPr="003A63FE" w:rsidRDefault="00A04A40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Victoria</w:t>
            </w:r>
            <w:r w:rsidR="00E51ED8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990" w:type="dxa"/>
          </w:tcPr>
          <w:p w:rsidR="003A63FE" w:rsidRPr="003A63FE" w:rsidRDefault="00E51ED8" w:rsidP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B00A33" w:rsidRPr="003A63FE" w:rsidTr="005C7118">
        <w:tc>
          <w:tcPr>
            <w:tcW w:w="2160" w:type="dxa"/>
          </w:tcPr>
          <w:p w:rsidR="00B00A33" w:rsidRPr="003A63FE" w:rsidRDefault="00975CAC" w:rsidP="00975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C7118">
              <w:rPr>
                <w:rFonts w:ascii="Times New Roman" w:hAnsi="Times New Roman"/>
              </w:rPr>
              <w:t>A</w:t>
            </w:r>
          </w:p>
        </w:tc>
        <w:tc>
          <w:tcPr>
            <w:tcW w:w="2700" w:type="dxa"/>
          </w:tcPr>
          <w:p w:rsidR="00B00A33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English Language and </w:t>
            </w:r>
          </w:p>
          <w:p w:rsidR="005C7118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Literature</w:t>
            </w:r>
          </w:p>
          <w:p w:rsidR="005C7118" w:rsidRPr="003A63FE" w:rsidRDefault="005C7118">
            <w:pPr>
              <w:ind w:right="-480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B00A33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Shanghai International Studies </w:t>
            </w:r>
          </w:p>
          <w:p w:rsidR="005C7118" w:rsidRPr="003A63FE" w:rsidRDefault="0016053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</w:t>
            </w:r>
            <w:r w:rsidR="005C7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5C7118">
              <w:rPr>
                <w:rFonts w:ascii="Times New Roman" w:hAnsi="Times New Roman"/>
              </w:rPr>
              <w:t>Shanghai, China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B00A33" w:rsidRPr="003A63FE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5C7118" w:rsidRPr="003A63FE" w:rsidTr="005C7118">
        <w:tc>
          <w:tcPr>
            <w:tcW w:w="2160" w:type="dxa"/>
          </w:tcPr>
          <w:p w:rsidR="005C7118" w:rsidRPr="003A63FE" w:rsidRDefault="005C7118" w:rsidP="00975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</w:t>
            </w:r>
          </w:p>
        </w:tc>
        <w:tc>
          <w:tcPr>
            <w:tcW w:w="2700" w:type="dxa"/>
          </w:tcPr>
          <w:p w:rsidR="005C7118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English Language and </w:t>
            </w:r>
          </w:p>
          <w:p w:rsidR="005C7118" w:rsidRPr="003A63FE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Literature</w:t>
            </w:r>
          </w:p>
        </w:tc>
        <w:tc>
          <w:tcPr>
            <w:tcW w:w="3600" w:type="dxa"/>
          </w:tcPr>
          <w:p w:rsidR="005C7118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Sichuan International Studies </w:t>
            </w:r>
          </w:p>
          <w:p w:rsidR="005C7118" w:rsidRPr="003A63FE" w:rsidRDefault="0016053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</w:t>
            </w:r>
            <w:r w:rsidR="005C7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5C7118">
              <w:rPr>
                <w:rFonts w:ascii="Times New Roman" w:hAnsi="Times New Roman"/>
              </w:rPr>
              <w:t>Sichuan, China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5C7118" w:rsidRPr="003A63FE" w:rsidRDefault="005C7118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</w:tr>
    </w:tbl>
    <w:p w:rsidR="00843E45" w:rsidRDefault="00843E45">
      <w:pPr>
        <w:ind w:right="-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F53CD" w:rsidRDefault="00843E45" w:rsidP="008F53CD">
      <w:pPr>
        <w:pStyle w:val="ListParagraph"/>
        <w:numPr>
          <w:ilvl w:val="0"/>
          <w:numId w:val="41"/>
        </w:numPr>
        <w:ind w:right="-480"/>
        <w:rPr>
          <w:rFonts w:ascii="Times New Roman" w:hAnsi="Times New Roman"/>
          <w:b/>
        </w:rPr>
      </w:pPr>
      <w:r w:rsidRPr="00BA32DF">
        <w:rPr>
          <w:rFonts w:ascii="Times New Roman" w:hAnsi="Times New Roman"/>
          <w:b/>
        </w:rPr>
        <w:t>TEACHING EXPERIENCE</w:t>
      </w:r>
    </w:p>
    <w:p w:rsidR="008F53CD" w:rsidRDefault="008F53CD" w:rsidP="008F53CD">
      <w:pPr>
        <w:ind w:right="-480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3057"/>
        <w:gridCol w:w="3708"/>
      </w:tblGrid>
      <w:tr w:rsidR="008F53CD" w:rsidTr="005C7118">
        <w:tc>
          <w:tcPr>
            <w:tcW w:w="2660" w:type="dxa"/>
          </w:tcPr>
          <w:p w:rsidR="008F53CD" w:rsidRDefault="008F53CD" w:rsidP="008F53CD">
            <w:pPr>
              <w:ind w:right="-480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8F53CD" w:rsidRDefault="008F53CD" w:rsidP="008F53CD">
            <w:pPr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3798" w:type="dxa"/>
          </w:tcPr>
          <w:p w:rsidR="008F53CD" w:rsidRDefault="008F53CD" w:rsidP="008F53CD">
            <w:pPr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Institution</w:t>
            </w:r>
          </w:p>
        </w:tc>
      </w:tr>
      <w:tr w:rsidR="008F53CD" w:rsidTr="008F53CD">
        <w:tc>
          <w:tcPr>
            <w:tcW w:w="2660" w:type="dxa"/>
          </w:tcPr>
          <w:p w:rsidR="008F53CD" w:rsidRPr="008F53CD" w:rsidRDefault="00296CAE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Nov. 2015—now</w:t>
            </w:r>
          </w:p>
        </w:tc>
        <w:tc>
          <w:tcPr>
            <w:tcW w:w="3118" w:type="dxa"/>
          </w:tcPr>
          <w:p w:rsidR="008F53CD" w:rsidRPr="008F53CD" w:rsidRDefault="008F53CD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Associate </w:t>
            </w:r>
            <w:r w:rsidR="00AF0E21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aculty</w:t>
            </w:r>
          </w:p>
        </w:tc>
        <w:tc>
          <w:tcPr>
            <w:tcW w:w="3798" w:type="dxa"/>
          </w:tcPr>
          <w:p w:rsidR="0048390F" w:rsidRDefault="0048390F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of Education and Technology,</w:t>
            </w:r>
          </w:p>
          <w:p w:rsidR="008F53CD" w:rsidRPr="008F53CD" w:rsidRDefault="008F53CD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Royal Roads University</w:t>
            </w:r>
          </w:p>
        </w:tc>
      </w:tr>
      <w:tr w:rsidR="0048390F" w:rsidTr="005C7118">
        <w:tc>
          <w:tcPr>
            <w:tcW w:w="2660" w:type="dxa"/>
          </w:tcPr>
          <w:p w:rsidR="0048390F" w:rsidRDefault="0048390F" w:rsidP="008F53CD">
            <w:pPr>
              <w:ind w:right="-480"/>
              <w:rPr>
                <w:rFonts w:ascii="Times New Roman" w:hAnsi="Times New Roman"/>
                <w:b/>
              </w:rPr>
            </w:pPr>
          </w:p>
        </w:tc>
        <w:tc>
          <w:tcPr>
            <w:tcW w:w="6916" w:type="dxa"/>
            <w:gridSpan w:val="2"/>
          </w:tcPr>
          <w:p w:rsidR="00A30374" w:rsidRDefault="0048390F" w:rsidP="002A350F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Developing </w:t>
            </w:r>
            <w:r w:rsidR="001A392B">
              <w:rPr>
                <w:rFonts w:ascii="Times New Roman" w:hAnsi="Times New Roman"/>
              </w:rPr>
              <w:t xml:space="preserve">and teaching </w:t>
            </w:r>
            <w:r w:rsidR="0079139A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bilingual </w:t>
            </w:r>
            <w:r w:rsidR="007F6F70">
              <w:rPr>
                <w:rFonts w:ascii="Times New Roman" w:hAnsi="Times New Roman"/>
              </w:rPr>
              <w:t>blended</w:t>
            </w:r>
            <w:r w:rsidR="0079139A">
              <w:rPr>
                <w:rFonts w:ascii="Times New Roman" w:hAnsi="Times New Roman"/>
              </w:rPr>
              <w:t xml:space="preserve"> </w:t>
            </w:r>
            <w:r w:rsidR="007F6F70">
              <w:rPr>
                <w:rFonts w:ascii="Times New Roman" w:hAnsi="Times New Roman"/>
              </w:rPr>
              <w:t>instruction</w:t>
            </w:r>
            <w:r w:rsidR="007913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course EDLM</w:t>
            </w:r>
            <w:r w:rsidR="0079139A">
              <w:rPr>
                <w:rFonts w:ascii="Times New Roman" w:hAnsi="Times New Roman"/>
              </w:rPr>
              <w:t xml:space="preserve"> 550 (Communication for Learning)</w:t>
            </w:r>
            <w:r w:rsidR="002A350F">
              <w:rPr>
                <w:rFonts w:ascii="Times New Roman" w:hAnsi="Times New Roman"/>
              </w:rPr>
              <w:t>;</w:t>
            </w:r>
            <w:r w:rsidR="001A392B">
              <w:rPr>
                <w:rFonts w:ascii="Times New Roman" w:hAnsi="Times New Roman"/>
              </w:rPr>
              <w:t xml:space="preserve"> developing and co-teaching EDLM610 (Leading and Sustaining Collaborative Inquiry Process)</w:t>
            </w:r>
            <w:r w:rsidR="00967C21">
              <w:rPr>
                <w:rFonts w:ascii="Times New Roman" w:hAnsi="Times New Roman"/>
              </w:rPr>
              <w:t>; co-teaching EDLM510 (</w:t>
            </w:r>
            <w:r w:rsidR="00004961">
              <w:rPr>
                <w:rFonts w:ascii="Times New Roman" w:hAnsi="Times New Roman"/>
              </w:rPr>
              <w:t>Research for School Improvement</w:t>
            </w:r>
            <w:r w:rsidR="00967C21">
              <w:rPr>
                <w:rFonts w:ascii="Times New Roman" w:hAnsi="Times New Roman"/>
              </w:rPr>
              <w:t>)</w:t>
            </w:r>
            <w:r w:rsidR="001A392B">
              <w:rPr>
                <w:rFonts w:ascii="Times New Roman" w:hAnsi="Times New Roman"/>
              </w:rPr>
              <w:t xml:space="preserve"> </w:t>
            </w:r>
            <w:r w:rsidR="0079139A">
              <w:rPr>
                <w:rFonts w:ascii="Times New Roman" w:hAnsi="Times New Roman"/>
              </w:rPr>
              <w:t>for MA in Education Leadership</w:t>
            </w:r>
            <w:r w:rsidR="001A392B">
              <w:rPr>
                <w:rFonts w:ascii="Times New Roman" w:hAnsi="Times New Roman"/>
              </w:rPr>
              <w:t xml:space="preserve"> </w:t>
            </w:r>
            <w:r w:rsidR="00967C21">
              <w:rPr>
                <w:rFonts w:ascii="Times New Roman" w:hAnsi="Times New Roman"/>
              </w:rPr>
              <w:t xml:space="preserve">and Management </w:t>
            </w:r>
            <w:r w:rsidR="001A392B">
              <w:rPr>
                <w:rFonts w:ascii="Times New Roman" w:hAnsi="Times New Roman"/>
              </w:rPr>
              <w:t>t</w:t>
            </w:r>
            <w:r w:rsidR="0079139A">
              <w:rPr>
                <w:rFonts w:ascii="Times New Roman" w:hAnsi="Times New Roman"/>
              </w:rPr>
              <w:t xml:space="preserve">o </w:t>
            </w:r>
            <w:r w:rsidR="00794E12">
              <w:rPr>
                <w:rFonts w:ascii="Times New Roman" w:hAnsi="Times New Roman"/>
              </w:rPr>
              <w:t>three</w:t>
            </w:r>
            <w:r w:rsidR="0079139A">
              <w:rPr>
                <w:rFonts w:ascii="Times New Roman" w:hAnsi="Times New Roman"/>
              </w:rPr>
              <w:t xml:space="preserve"> cohort</w:t>
            </w:r>
            <w:r w:rsidR="00794E12">
              <w:rPr>
                <w:rFonts w:ascii="Times New Roman" w:hAnsi="Times New Roman"/>
              </w:rPr>
              <w:t>s</w:t>
            </w:r>
            <w:r w:rsidR="0079139A">
              <w:rPr>
                <w:rFonts w:ascii="Times New Roman" w:hAnsi="Times New Roman"/>
              </w:rPr>
              <w:t xml:space="preserve"> of teachers</w:t>
            </w:r>
            <w:r w:rsidR="001A392B">
              <w:rPr>
                <w:rFonts w:ascii="Times New Roman" w:hAnsi="Times New Roman"/>
              </w:rPr>
              <w:t xml:space="preserve"> </w:t>
            </w:r>
          </w:p>
          <w:p w:rsidR="0079139A" w:rsidRDefault="0079139A" w:rsidP="002A350F">
            <w:pPr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and </w:t>
            </w:r>
            <w:r w:rsidR="00794E12">
              <w:rPr>
                <w:rFonts w:ascii="Times New Roman" w:hAnsi="Times New Roman"/>
              </w:rPr>
              <w:t>administrators</w:t>
            </w:r>
            <w:r w:rsidR="00376FE4">
              <w:rPr>
                <w:rFonts w:ascii="Times New Roman" w:hAnsi="Times New Roman"/>
              </w:rPr>
              <w:t xml:space="preserve"> in </w:t>
            </w:r>
            <w:r w:rsidR="00A30374">
              <w:rPr>
                <w:rFonts w:ascii="Times New Roman" w:hAnsi="Times New Roman"/>
              </w:rPr>
              <w:t>Maple Leaf Education System</w:t>
            </w:r>
          </w:p>
        </w:tc>
      </w:tr>
      <w:tr w:rsidR="00296CAE" w:rsidTr="005C7118">
        <w:tc>
          <w:tcPr>
            <w:tcW w:w="2660" w:type="dxa"/>
          </w:tcPr>
          <w:p w:rsidR="00296CAE" w:rsidRDefault="00296CAE" w:rsidP="008F53CD">
            <w:pPr>
              <w:ind w:right="-480"/>
              <w:rPr>
                <w:rFonts w:ascii="Times New Roman" w:hAnsi="Times New Roman"/>
                <w:b/>
              </w:rPr>
            </w:pPr>
          </w:p>
        </w:tc>
        <w:tc>
          <w:tcPr>
            <w:tcW w:w="6916" w:type="dxa"/>
            <w:gridSpan w:val="2"/>
          </w:tcPr>
          <w:p w:rsidR="00296CAE" w:rsidRDefault="00296CAE" w:rsidP="001A392B">
            <w:pPr>
              <w:ind w:right="-480"/>
              <w:rPr>
                <w:rFonts w:ascii="Times New Roman" w:hAnsi="Times New Roman"/>
              </w:rPr>
            </w:pPr>
          </w:p>
        </w:tc>
      </w:tr>
      <w:tr w:rsidR="00296CAE" w:rsidTr="005C7118">
        <w:tc>
          <w:tcPr>
            <w:tcW w:w="2660" w:type="dxa"/>
          </w:tcPr>
          <w:p w:rsidR="00296CAE" w:rsidRDefault="00296CAE" w:rsidP="00CF46E3">
            <w:pPr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Jan. </w:t>
            </w:r>
            <w:r w:rsidR="00967C21">
              <w:rPr>
                <w:rFonts w:ascii="Times New Roman" w:hAnsi="Times New Roman"/>
              </w:rPr>
              <w:t xml:space="preserve">2016 </w:t>
            </w:r>
            <w:r>
              <w:rPr>
                <w:rFonts w:ascii="Times New Roman" w:hAnsi="Times New Roman"/>
              </w:rPr>
              <w:t xml:space="preserve">– </w:t>
            </w:r>
            <w:r w:rsidR="00CF46E3">
              <w:rPr>
                <w:rFonts w:ascii="Times New Roman" w:hAnsi="Times New Roman"/>
              </w:rPr>
              <w:t>now</w:t>
            </w:r>
          </w:p>
        </w:tc>
        <w:tc>
          <w:tcPr>
            <w:tcW w:w="6916" w:type="dxa"/>
            <w:gridSpan w:val="2"/>
          </w:tcPr>
          <w:p w:rsidR="00296CAE" w:rsidRDefault="00965721" w:rsidP="00296CA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Sessional I</w:t>
            </w:r>
            <w:r w:rsidR="00296CAE">
              <w:rPr>
                <w:rFonts w:ascii="Times New Roman" w:hAnsi="Times New Roman"/>
              </w:rPr>
              <w:t>nstructor                     Faculty of Education,</w:t>
            </w:r>
          </w:p>
          <w:p w:rsidR="00296CAE" w:rsidRDefault="00296CAE" w:rsidP="00296CA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University of Victoria</w:t>
            </w:r>
          </w:p>
          <w:p w:rsidR="00296CAE" w:rsidRDefault="00296CAE" w:rsidP="00296CA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Creating syllabus for EDCI 457 </w:t>
            </w:r>
            <w:r w:rsidR="005838D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English Language Learning</w:t>
            </w:r>
            <w:r w:rsidR="005838DF">
              <w:rPr>
                <w:rFonts w:ascii="Times New Roman" w:hAnsi="Times New Roman"/>
              </w:rPr>
              <w:t xml:space="preserve">) and </w:t>
            </w:r>
          </w:p>
          <w:p w:rsidR="005838DF" w:rsidRDefault="005838DF" w:rsidP="00296CA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EDCI 448 (Organization and Procedures for Instruction of English to Second Language Learners); </w:t>
            </w:r>
            <w:r w:rsidR="00296CAE">
              <w:rPr>
                <w:rFonts w:ascii="Times New Roman" w:hAnsi="Times New Roman"/>
              </w:rPr>
              <w:t>delivering the same course</w:t>
            </w:r>
            <w:r>
              <w:rPr>
                <w:rFonts w:ascii="Times New Roman" w:hAnsi="Times New Roman"/>
              </w:rPr>
              <w:t>s</w:t>
            </w:r>
            <w:r w:rsidR="00296CAE">
              <w:rPr>
                <w:rFonts w:ascii="Times New Roman" w:hAnsi="Times New Roman"/>
              </w:rPr>
              <w:t xml:space="preserve"> to elementary</w:t>
            </w:r>
          </w:p>
          <w:p w:rsidR="005838DF" w:rsidRDefault="006D64C1" w:rsidP="00296CAE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and </w:t>
            </w:r>
            <w:r w:rsidR="00E96ED4">
              <w:rPr>
                <w:rFonts w:ascii="Times New Roman" w:hAnsi="Times New Roman"/>
              </w:rPr>
              <w:t xml:space="preserve">secondary </w:t>
            </w:r>
            <w:r>
              <w:rPr>
                <w:rFonts w:ascii="Times New Roman" w:hAnsi="Times New Roman"/>
              </w:rPr>
              <w:t>PDP</w:t>
            </w:r>
            <w:r w:rsidR="00296CAE">
              <w:rPr>
                <w:rFonts w:ascii="Times New Roman" w:hAnsi="Times New Roman"/>
              </w:rPr>
              <w:t xml:space="preserve"> </w:t>
            </w:r>
            <w:r w:rsidR="005838DF">
              <w:rPr>
                <w:rFonts w:ascii="Times New Roman" w:hAnsi="Times New Roman"/>
              </w:rPr>
              <w:t xml:space="preserve">(Post-degrees Program) </w:t>
            </w:r>
            <w:r w:rsidR="00296CAE">
              <w:rPr>
                <w:rFonts w:ascii="Times New Roman" w:hAnsi="Times New Roman"/>
              </w:rPr>
              <w:t>teacher candidates</w:t>
            </w:r>
            <w:r w:rsidR="005838DF">
              <w:rPr>
                <w:rFonts w:ascii="Times New Roman" w:hAnsi="Times New Roman"/>
              </w:rPr>
              <w:t xml:space="preserve">; </w:t>
            </w:r>
          </w:p>
          <w:p w:rsidR="00296CAE" w:rsidRDefault="00296CAE" w:rsidP="001A392B">
            <w:pPr>
              <w:ind w:right="-480"/>
              <w:rPr>
                <w:rFonts w:ascii="Times New Roman" w:hAnsi="Times New Roman"/>
              </w:rPr>
            </w:pPr>
          </w:p>
        </w:tc>
      </w:tr>
      <w:tr w:rsidR="008F53CD" w:rsidTr="005C7118">
        <w:tc>
          <w:tcPr>
            <w:tcW w:w="2660" w:type="dxa"/>
          </w:tcPr>
          <w:p w:rsidR="008F53CD" w:rsidRPr="0079139A" w:rsidRDefault="0079139A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</w:t>
            </w:r>
            <w:r w:rsidR="00D42C7E">
              <w:rPr>
                <w:rFonts w:ascii="Times New Roman" w:hAnsi="Times New Roman"/>
              </w:rPr>
              <w:t xml:space="preserve">. 2014 </w:t>
            </w:r>
            <w:r w:rsidR="00D06F66">
              <w:rPr>
                <w:rFonts w:ascii="Times New Roman" w:hAnsi="Times New Roman"/>
              </w:rPr>
              <w:t>–</w:t>
            </w:r>
            <w:r w:rsidR="00D42C7E">
              <w:rPr>
                <w:rFonts w:ascii="Times New Roman" w:hAnsi="Times New Roman"/>
              </w:rPr>
              <w:t xml:space="preserve"> </w:t>
            </w:r>
            <w:r w:rsidR="00D06F66">
              <w:rPr>
                <w:rFonts w:ascii="Times New Roman" w:hAnsi="Times New Roman"/>
              </w:rPr>
              <w:t>now</w:t>
            </w:r>
          </w:p>
        </w:tc>
        <w:tc>
          <w:tcPr>
            <w:tcW w:w="3118" w:type="dxa"/>
          </w:tcPr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Instructor for IELTS </w:t>
            </w:r>
          </w:p>
          <w:p w:rsidR="00E55571" w:rsidRDefault="00E55571" w:rsidP="00D06F66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(International English </w:t>
            </w:r>
            <w:r w:rsidR="00D06F66">
              <w:rPr>
                <w:rFonts w:ascii="Times New Roman" w:hAnsi="Times New Roman"/>
              </w:rPr>
              <w:t xml:space="preserve">                 </w:t>
            </w:r>
          </w:p>
          <w:p w:rsidR="0079139A" w:rsidRPr="0079139A" w:rsidRDefault="00E55571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9139A">
              <w:rPr>
                <w:rFonts w:ascii="Times New Roman" w:hAnsi="Times New Roman"/>
              </w:rPr>
              <w:t>anguage Testing System)</w:t>
            </w:r>
          </w:p>
        </w:tc>
        <w:tc>
          <w:tcPr>
            <w:tcW w:w="3798" w:type="dxa"/>
            <w:tcBorders>
              <w:left w:val="nil"/>
            </w:tcBorders>
          </w:tcPr>
          <w:p w:rsidR="00D06F66" w:rsidRDefault="00D42C7E" w:rsidP="00D06F66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</w:t>
            </w:r>
            <w:r w:rsidR="007246C7">
              <w:rPr>
                <w:rFonts w:ascii="Times New Roman" w:hAnsi="Times New Roman"/>
              </w:rPr>
              <w:t>gram Cultural Academy</w:t>
            </w:r>
            <w:r w:rsidR="00D06F66">
              <w:rPr>
                <w:rFonts w:ascii="Times New Roman" w:hAnsi="Times New Roman"/>
              </w:rPr>
              <w:t xml:space="preserve"> &amp; </w:t>
            </w:r>
          </w:p>
          <w:p w:rsidR="0079139A" w:rsidRPr="0079139A" w:rsidRDefault="00D06F66" w:rsidP="00D06F66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Vancouver Public Education Alliance (VPEA)</w:t>
            </w:r>
          </w:p>
        </w:tc>
      </w:tr>
      <w:tr w:rsidR="0079139A" w:rsidTr="005C7118">
        <w:tc>
          <w:tcPr>
            <w:tcW w:w="2660" w:type="dxa"/>
          </w:tcPr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</w:p>
        </w:tc>
        <w:tc>
          <w:tcPr>
            <w:tcW w:w="6916" w:type="dxa"/>
            <w:gridSpan w:val="2"/>
          </w:tcPr>
          <w:p w:rsidR="0079139A" w:rsidRDefault="0079139A" w:rsidP="00791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Composing a syllabus for IETLS</w:t>
            </w:r>
            <w:r w:rsidR="007246C7">
              <w:rPr>
                <w:rFonts w:ascii="Times New Roman" w:hAnsi="Times New Roman"/>
              </w:rPr>
              <w:t xml:space="preserve"> preparation</w:t>
            </w:r>
            <w:r>
              <w:rPr>
                <w:rFonts w:ascii="Times New Roman" w:hAnsi="Times New Roman"/>
              </w:rPr>
              <w:t>, delivering lectures on to grade 11 and grade 12 international students in SD63</w:t>
            </w:r>
            <w:r w:rsidR="007246C7">
              <w:rPr>
                <w:rFonts w:ascii="Times New Roman" w:hAnsi="Times New Roman"/>
              </w:rPr>
              <w:t xml:space="preserve"> and SD61</w:t>
            </w:r>
          </w:p>
        </w:tc>
      </w:tr>
      <w:tr w:rsidR="005C7118" w:rsidTr="005C7118">
        <w:tc>
          <w:tcPr>
            <w:tcW w:w="2660" w:type="dxa"/>
          </w:tcPr>
          <w:p w:rsidR="005C7118" w:rsidRDefault="005C7118" w:rsidP="008F53CD">
            <w:pPr>
              <w:ind w:right="-480"/>
              <w:rPr>
                <w:rFonts w:ascii="Times New Roman" w:hAnsi="Times New Roman"/>
              </w:rPr>
            </w:pPr>
          </w:p>
        </w:tc>
        <w:tc>
          <w:tcPr>
            <w:tcW w:w="6916" w:type="dxa"/>
            <w:gridSpan w:val="2"/>
          </w:tcPr>
          <w:p w:rsidR="005C7118" w:rsidRDefault="005C7118" w:rsidP="0079139A">
            <w:pPr>
              <w:rPr>
                <w:rFonts w:ascii="Times New Roman" w:hAnsi="Times New Roman"/>
              </w:rPr>
            </w:pPr>
          </w:p>
        </w:tc>
      </w:tr>
      <w:tr w:rsidR="0079139A" w:rsidTr="005C7118">
        <w:tc>
          <w:tcPr>
            <w:tcW w:w="2660" w:type="dxa"/>
          </w:tcPr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Apr. 2000 – Jun. 2011</w:t>
            </w:r>
          </w:p>
        </w:tc>
        <w:tc>
          <w:tcPr>
            <w:tcW w:w="3118" w:type="dxa"/>
          </w:tcPr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Lecturer of English</w:t>
            </w:r>
          </w:p>
        </w:tc>
        <w:tc>
          <w:tcPr>
            <w:tcW w:w="3798" w:type="dxa"/>
            <w:tcBorders>
              <w:left w:val="nil"/>
            </w:tcBorders>
          </w:tcPr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Shanghai International Studies</w:t>
            </w:r>
          </w:p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University, China</w:t>
            </w:r>
          </w:p>
        </w:tc>
      </w:tr>
      <w:tr w:rsidR="0079139A" w:rsidTr="005C7118">
        <w:tc>
          <w:tcPr>
            <w:tcW w:w="2660" w:type="dxa"/>
          </w:tcPr>
          <w:p w:rsidR="0079139A" w:rsidRDefault="0079139A" w:rsidP="008F53CD">
            <w:pPr>
              <w:ind w:right="-480"/>
              <w:rPr>
                <w:rFonts w:ascii="Times New Roman" w:hAnsi="Times New Roman"/>
              </w:rPr>
            </w:pPr>
          </w:p>
        </w:tc>
        <w:tc>
          <w:tcPr>
            <w:tcW w:w="6916" w:type="dxa"/>
            <w:gridSpan w:val="2"/>
          </w:tcPr>
          <w:p w:rsidR="00A30374" w:rsidRDefault="00A30374" w:rsidP="00A30374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Teaching English as a Foreign Language to undergraduates in </w:t>
            </w:r>
          </w:p>
          <w:p w:rsidR="0079139A" w:rsidRDefault="00A30374" w:rsidP="00A30374">
            <w:pPr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Shanghai, China: d</w:t>
            </w:r>
            <w:r w:rsidR="0079139A">
              <w:rPr>
                <w:rFonts w:ascii="Times New Roman" w:hAnsi="Times New Roman"/>
              </w:rPr>
              <w:t xml:space="preserve">esigning lesson plans </w:t>
            </w:r>
            <w:r w:rsidR="00376FE4">
              <w:rPr>
                <w:rFonts w:ascii="Times New Roman" w:hAnsi="Times New Roman"/>
              </w:rPr>
              <w:t>in</w:t>
            </w:r>
            <w:r w:rsidR="0079139A">
              <w:rPr>
                <w:rFonts w:ascii="Times New Roman" w:hAnsi="Times New Roman"/>
              </w:rPr>
              <w:t xml:space="preserve"> comprehensive English courses, delivering lectures in class, mentoring students, </w:t>
            </w:r>
            <w:r w:rsidR="00376FE4">
              <w:rPr>
                <w:rFonts w:ascii="Times New Roman" w:hAnsi="Times New Roman"/>
              </w:rPr>
              <w:t xml:space="preserve">and </w:t>
            </w:r>
            <w:r w:rsidR="0079139A">
              <w:rPr>
                <w:rFonts w:ascii="Times New Roman" w:hAnsi="Times New Roman"/>
              </w:rPr>
              <w:t xml:space="preserve">completing students’ </w:t>
            </w:r>
            <w:r w:rsidR="00376FE4">
              <w:rPr>
                <w:rFonts w:ascii="Times New Roman" w:hAnsi="Times New Roman"/>
              </w:rPr>
              <w:t xml:space="preserve">assessment </w:t>
            </w:r>
          </w:p>
        </w:tc>
      </w:tr>
    </w:tbl>
    <w:p w:rsidR="007E18F0" w:rsidRDefault="007E18F0">
      <w:pPr>
        <w:ind w:right="-480"/>
        <w:rPr>
          <w:rFonts w:ascii="Times New Roman" w:hAnsi="Times New Roman"/>
          <w:b/>
        </w:rPr>
      </w:pPr>
    </w:p>
    <w:p w:rsidR="00975CAC" w:rsidRPr="00975CAC" w:rsidRDefault="00975CAC" w:rsidP="00937AE0">
      <w:pPr>
        <w:pStyle w:val="ListParagraph"/>
        <w:numPr>
          <w:ilvl w:val="0"/>
          <w:numId w:val="41"/>
        </w:numPr>
        <w:tabs>
          <w:tab w:val="left" w:pos="720"/>
          <w:tab w:val="left" w:pos="1440"/>
        </w:tabs>
        <w:ind w:right="-480"/>
        <w:rPr>
          <w:rFonts w:ascii="Times New Roman" w:hAnsi="Times New Roman"/>
          <w:b/>
          <w:u w:val="single"/>
        </w:rPr>
      </w:pPr>
      <w:r w:rsidRPr="00975CAC">
        <w:rPr>
          <w:rFonts w:ascii="Times New Roman" w:hAnsi="Times New Roman"/>
          <w:b/>
        </w:rPr>
        <w:t xml:space="preserve">OTHER ACADEMIC </w:t>
      </w:r>
      <w:r>
        <w:rPr>
          <w:rFonts w:ascii="Times New Roman" w:hAnsi="Times New Roman"/>
          <w:b/>
        </w:rPr>
        <w:t xml:space="preserve">WORKING </w:t>
      </w:r>
      <w:r w:rsidRPr="00975CAC">
        <w:rPr>
          <w:rFonts w:ascii="Times New Roman" w:hAnsi="Times New Roman"/>
          <w:b/>
        </w:rPr>
        <w:t>EXPERIENCE</w:t>
      </w:r>
    </w:p>
    <w:p w:rsidR="00975CAC" w:rsidRDefault="00975CAC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CF46E3" w:rsidRDefault="00CF46E3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>Sep. 2018 – now</w:t>
      </w:r>
      <w:r>
        <w:rPr>
          <w:rFonts w:ascii="Times New Roman" w:hAnsi="Times New Roman"/>
        </w:rPr>
        <w:tab/>
        <w:t xml:space="preserve">        Research Associate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Faculty of Education,</w:t>
      </w:r>
    </w:p>
    <w:p w:rsidR="00CF46E3" w:rsidRDefault="00CF46E3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Victoria</w:t>
      </w:r>
    </w:p>
    <w:p w:rsidR="00CF46E3" w:rsidRDefault="00CF46E3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Key member in a SSHRC grant research project focusing on the use of </w:t>
      </w:r>
    </w:p>
    <w:p w:rsidR="00CF46E3" w:rsidRDefault="00CF46E3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proofErr w:type="gramStart"/>
      <w:r>
        <w:rPr>
          <w:rFonts w:ascii="Times New Roman" w:hAnsi="Times New Roman"/>
        </w:rPr>
        <w:t>digital</w:t>
      </w:r>
      <w:proofErr w:type="gramEnd"/>
      <w:r>
        <w:rPr>
          <w:rFonts w:ascii="Times New Roman" w:hAnsi="Times New Roman"/>
        </w:rPr>
        <w:t xml:space="preserve"> portfolios in BC schools</w:t>
      </w:r>
    </w:p>
    <w:p w:rsidR="00CF46E3" w:rsidRDefault="00CF46E3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975CAC" w:rsidRDefault="00975CAC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>Sep. 2015- Aug. 2017</w:t>
      </w:r>
      <w:r>
        <w:rPr>
          <w:rFonts w:ascii="Times New Roman" w:hAnsi="Times New Roman"/>
        </w:rPr>
        <w:tab/>
        <w:t xml:space="preserve">        Postdoc Research Fellow</w:t>
      </w:r>
      <w:r>
        <w:rPr>
          <w:rFonts w:ascii="Times New Roman" w:hAnsi="Times New Roman"/>
        </w:rPr>
        <w:tab/>
        <w:t>Faculty of Education</w:t>
      </w:r>
      <w:r w:rsidR="00051BEC">
        <w:rPr>
          <w:rFonts w:ascii="Times New Roman" w:hAnsi="Times New Roman"/>
        </w:rPr>
        <w:t>,</w:t>
      </w:r>
    </w:p>
    <w:p w:rsidR="00975CAC" w:rsidRPr="00975CAC" w:rsidRDefault="00975CAC" w:rsidP="00975CAC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Victoria</w:t>
      </w:r>
    </w:p>
    <w:p w:rsidR="00975CAC" w:rsidRDefault="00465284" w:rsidP="00465284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Involved in a SSHRC grant research project focusing on the use of</w:t>
      </w:r>
    </w:p>
    <w:p w:rsidR="00465284" w:rsidRPr="00465284" w:rsidRDefault="00465284" w:rsidP="00465284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proofErr w:type="gramStart"/>
      <w:r>
        <w:rPr>
          <w:rFonts w:ascii="Times New Roman" w:hAnsi="Times New Roman"/>
        </w:rPr>
        <w:t>digital</w:t>
      </w:r>
      <w:proofErr w:type="gramEnd"/>
      <w:r>
        <w:rPr>
          <w:rFonts w:ascii="Times New Roman" w:hAnsi="Times New Roman"/>
        </w:rPr>
        <w:t xml:space="preserve"> portfolios for professional learning in three programs</w:t>
      </w:r>
    </w:p>
    <w:p w:rsidR="00465284" w:rsidRDefault="00465284" w:rsidP="00975CAC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</w:rPr>
      </w:pPr>
    </w:p>
    <w:p w:rsidR="00937AE0" w:rsidRPr="00937AE0" w:rsidRDefault="00A75AFE" w:rsidP="00937AE0">
      <w:pPr>
        <w:pStyle w:val="ListParagraph"/>
        <w:numPr>
          <w:ilvl w:val="0"/>
          <w:numId w:val="41"/>
        </w:numPr>
        <w:tabs>
          <w:tab w:val="left" w:pos="720"/>
          <w:tab w:val="left" w:pos="1440"/>
        </w:tabs>
        <w:ind w:right="-48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RESEARCH EXPERIENCE</w:t>
      </w:r>
    </w:p>
    <w:p w:rsidR="00465284" w:rsidRDefault="00937AE0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465284" w:rsidRDefault="00465284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F46E3">
        <w:rPr>
          <w:rFonts w:ascii="Times New Roman" w:hAnsi="Times New Roman"/>
        </w:rPr>
        <w:t xml:space="preserve">Sep. </w:t>
      </w:r>
      <w:r>
        <w:rPr>
          <w:rFonts w:ascii="Times New Roman" w:hAnsi="Times New Roman"/>
        </w:rPr>
        <w:t xml:space="preserve"> 2018 - </w:t>
      </w:r>
      <w:r>
        <w:rPr>
          <w:rFonts w:ascii="Times New Roman" w:hAnsi="Times New Roman"/>
        </w:rPr>
        <w:tab/>
      </w:r>
      <w:r w:rsidR="0066205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Starting a SSHRC grant </w:t>
      </w:r>
      <w:r w:rsidR="00662051">
        <w:rPr>
          <w:rFonts w:ascii="Times New Roman" w:hAnsi="Times New Roman"/>
        </w:rPr>
        <w:t>research project on digital portfolio use in</w:t>
      </w:r>
    </w:p>
    <w:p w:rsidR="00937AE0" w:rsidRDefault="00937AE0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62051">
        <w:rPr>
          <w:rFonts w:ascii="Times New Roman" w:hAnsi="Times New Roman"/>
        </w:rPr>
        <w:t xml:space="preserve">                  </w:t>
      </w:r>
      <w:r w:rsidR="00794E12">
        <w:rPr>
          <w:rFonts w:ascii="Times New Roman" w:hAnsi="Times New Roman"/>
        </w:rPr>
        <w:t xml:space="preserve">   </w:t>
      </w:r>
      <w:proofErr w:type="gramStart"/>
      <w:r w:rsidR="00794E12">
        <w:rPr>
          <w:rFonts w:ascii="Times New Roman" w:hAnsi="Times New Roman"/>
        </w:rPr>
        <w:t>now</w:t>
      </w:r>
      <w:proofErr w:type="gramEnd"/>
      <w:r w:rsidR="00662051">
        <w:rPr>
          <w:rFonts w:ascii="Times New Roman" w:hAnsi="Times New Roman"/>
        </w:rPr>
        <w:t xml:space="preserve">             local K-12 schools</w:t>
      </w:r>
      <w:r w:rsidR="0037507A">
        <w:rPr>
          <w:rFonts w:ascii="Times New Roman" w:hAnsi="Times New Roman"/>
        </w:rPr>
        <w:t>: acting as a research associate</w:t>
      </w:r>
      <w:r w:rsidR="00662051">
        <w:rPr>
          <w:rFonts w:ascii="Times New Roman" w:hAnsi="Times New Roman"/>
        </w:rPr>
        <w:t xml:space="preserve"> </w:t>
      </w:r>
    </w:p>
    <w:p w:rsidR="00CF2E2F" w:rsidRDefault="00CF2E2F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Feb. </w:t>
      </w:r>
      <w:proofErr w:type="gramStart"/>
      <w:r>
        <w:rPr>
          <w:rFonts w:ascii="Times New Roman" w:hAnsi="Times New Roman"/>
        </w:rPr>
        <w:t xml:space="preserve">–  </w:t>
      </w:r>
      <w:r w:rsidR="009878D9">
        <w:rPr>
          <w:rFonts w:ascii="Times New Roman" w:hAnsi="Times New Roman"/>
        </w:rPr>
        <w:t>May</w:t>
      </w:r>
      <w:proofErr w:type="gramEnd"/>
      <w:r w:rsidR="009878D9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  </w:t>
      </w:r>
      <w:r w:rsidRPr="00CF2E2F">
        <w:rPr>
          <w:rFonts w:ascii="Times New Roman" w:hAnsi="Times New Roman"/>
          <w:i/>
        </w:rPr>
        <w:t>Participatory school-based health and mathematics education</w:t>
      </w:r>
    </w:p>
    <w:p w:rsidR="00734CC3" w:rsidRDefault="00CF2E2F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9878D9">
        <w:rPr>
          <w:rFonts w:ascii="Times New Roman" w:hAnsi="Times New Roman"/>
        </w:rPr>
        <w:t xml:space="preserve">                </w:t>
      </w:r>
      <w:r w:rsidR="00734CC3">
        <w:rPr>
          <w:rFonts w:ascii="Times New Roman" w:hAnsi="Times New Roman"/>
        </w:rPr>
        <w:t xml:space="preserve">    Substantial involvement in all aspects of the research, from preparing </w:t>
      </w:r>
    </w:p>
    <w:p w:rsidR="00937AE0" w:rsidRDefault="00734CC3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proofErr w:type="gramStart"/>
      <w:r>
        <w:rPr>
          <w:rFonts w:ascii="Times New Roman" w:hAnsi="Times New Roman"/>
        </w:rPr>
        <w:t>ethics</w:t>
      </w:r>
      <w:proofErr w:type="gramEnd"/>
      <w:r>
        <w:rPr>
          <w:rFonts w:ascii="Times New Roman" w:hAnsi="Times New Roman"/>
        </w:rPr>
        <w:t xml:space="preserve"> application to writing research articles</w:t>
      </w:r>
      <w:r w:rsidR="00937AE0"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ab/>
      </w:r>
      <w:r w:rsidR="00937AE0" w:rsidRPr="00DE405A">
        <w:rPr>
          <w:rFonts w:ascii="Times New Roman" w:hAnsi="Times New Roman"/>
          <w:b/>
        </w:rPr>
        <w:t xml:space="preserve">     </w:t>
      </w:r>
      <w:r w:rsidR="00937AE0">
        <w:rPr>
          <w:rFonts w:ascii="Times New Roman" w:hAnsi="Times New Roman"/>
          <w:b/>
        </w:rPr>
        <w:t xml:space="preserve"> </w:t>
      </w:r>
      <w:r w:rsidR="00937AE0">
        <w:rPr>
          <w:rFonts w:ascii="Times New Roman" w:hAnsi="Times New Roman"/>
        </w:rPr>
        <w:t xml:space="preserve">           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Nov. 2016 –            </w:t>
      </w:r>
      <w:r w:rsidRPr="008E5F8A">
        <w:rPr>
          <w:rFonts w:ascii="Times New Roman" w:hAnsi="Times New Roman"/>
          <w:i/>
        </w:rPr>
        <w:t>Repor</w:t>
      </w:r>
      <w:r>
        <w:rPr>
          <w:rFonts w:ascii="Times New Roman" w:hAnsi="Times New Roman"/>
          <w:i/>
        </w:rPr>
        <w:t>ting and communicating s</w:t>
      </w:r>
      <w:r w:rsidRPr="008E5F8A">
        <w:rPr>
          <w:rFonts w:ascii="Times New Roman" w:hAnsi="Times New Roman"/>
          <w:i/>
        </w:rPr>
        <w:t>tudents’</w:t>
      </w:r>
      <w:r>
        <w:rPr>
          <w:rFonts w:ascii="Times New Roman" w:hAnsi="Times New Roman"/>
          <w:i/>
        </w:rPr>
        <w:t xml:space="preserve"> l</w:t>
      </w:r>
      <w:r w:rsidRPr="008E5F8A">
        <w:rPr>
          <w:rFonts w:ascii="Times New Roman" w:hAnsi="Times New Roman"/>
          <w:i/>
        </w:rPr>
        <w:t>earning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E</w:t>
      </w:r>
      <w:r w:rsidRPr="008E5F8A">
        <w:rPr>
          <w:rFonts w:ascii="Times New Roman" w:hAnsi="Times New Roman"/>
          <w:i/>
        </w:rPr>
        <w:t>xamining best practices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Mar. 2017    </w:t>
      </w:r>
      <w:proofErr w:type="gramStart"/>
      <w:r>
        <w:rPr>
          <w:rFonts w:ascii="Times New Roman" w:hAnsi="Times New Roman"/>
        </w:rPr>
        <w:t>Compiling</w:t>
      </w:r>
      <w:proofErr w:type="gramEnd"/>
      <w:r>
        <w:rPr>
          <w:rFonts w:ascii="Times New Roman" w:hAnsi="Times New Roman"/>
        </w:rPr>
        <w:t xml:space="preserve"> a report for BC Ministry of Education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Mar. – May 2016    SSHRC Project: </w:t>
      </w:r>
      <w:r w:rsidRPr="00A22277">
        <w:rPr>
          <w:rFonts w:ascii="Times New Roman" w:hAnsi="Times New Roman"/>
          <w:i/>
        </w:rPr>
        <w:t xml:space="preserve">Examining Adolescent </w:t>
      </w:r>
      <w:r>
        <w:rPr>
          <w:rFonts w:ascii="Times New Roman" w:hAnsi="Times New Roman"/>
          <w:i/>
        </w:rPr>
        <w:t xml:space="preserve">Literacy, Health and the Media: </w:t>
      </w:r>
      <w:r w:rsidRPr="00A22277">
        <w:rPr>
          <w:rFonts w:ascii="Times New Roman" w:hAnsi="Times New Roman"/>
          <w:i/>
        </w:rPr>
        <w:t>Using a Graphic Novel a Health Education Tool</w:t>
      </w:r>
    </w:p>
    <w:p w:rsidR="00937AE0" w:rsidRPr="00A22277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</w:t>
      </w:r>
      <w:r>
        <w:rPr>
          <w:rFonts w:ascii="Times New Roman" w:hAnsi="Times New Roman"/>
        </w:rPr>
        <w:t>Applying for research at the school and SD61, observing classroom interactions and making records, interviewing students, drafting a poster for CUVIC 2016 and currently writing a research paper for publication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Jan. 2016 – now     </w:t>
      </w:r>
      <w:r w:rsidRPr="00293AE4">
        <w:rPr>
          <w:rFonts w:ascii="Times New Roman" w:hAnsi="Times New Roman"/>
          <w:i/>
        </w:rPr>
        <w:t>SSHRC Video Game Project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0049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Reviewing literature, analyzing interview data, and compiling research articles</w:t>
      </w:r>
    </w:p>
    <w:p w:rsidR="00937AE0" w:rsidRDefault="00AF0E21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Jan. – Feb. 2016   </w:t>
      </w:r>
      <w:proofErr w:type="gramStart"/>
      <w:r w:rsidR="00937AE0" w:rsidRPr="005A3ECC">
        <w:rPr>
          <w:rFonts w:ascii="Times New Roman" w:hAnsi="Times New Roman"/>
          <w:i/>
        </w:rPr>
        <w:t>Self</w:t>
      </w:r>
      <w:proofErr w:type="gramEnd"/>
      <w:r w:rsidR="00937AE0" w:rsidRPr="005A3ECC">
        <w:rPr>
          <w:rFonts w:ascii="Times New Roman" w:hAnsi="Times New Roman"/>
          <w:i/>
        </w:rPr>
        <w:t xml:space="preserve"> - and peer-assessment: A literature overvie</w:t>
      </w:r>
      <w:r w:rsidR="00937AE0">
        <w:rPr>
          <w:rFonts w:ascii="Times New Roman" w:hAnsi="Times New Roman"/>
          <w:i/>
        </w:rPr>
        <w:t xml:space="preserve">w and analysis 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16053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ompiling a </w:t>
      </w:r>
      <w:r w:rsidR="0016053E">
        <w:rPr>
          <w:rFonts w:ascii="Times New Roman" w:hAnsi="Times New Roman"/>
        </w:rPr>
        <w:t>report</w:t>
      </w:r>
      <w:r>
        <w:rPr>
          <w:rFonts w:ascii="Times New Roman" w:hAnsi="Times New Roman"/>
        </w:rPr>
        <w:t xml:space="preserve"> for BC Ministry of Education     </w:t>
      </w:r>
    </w:p>
    <w:p w:rsidR="00937AE0" w:rsidRDefault="00AF0E21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Sep. 2015 –          </w:t>
      </w:r>
      <w:r w:rsidR="00937AE0" w:rsidRPr="00AD5B00">
        <w:rPr>
          <w:rFonts w:ascii="Times New Roman" w:hAnsi="Times New Roman"/>
          <w:i/>
        </w:rPr>
        <w:t>Diversity Committee, Faculty of Education, University of Victoria</w:t>
      </w:r>
    </w:p>
    <w:p w:rsidR="00937AE0" w:rsidRDefault="00937AE0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Sep. 2016     </w:t>
      </w:r>
      <w:r w:rsidRPr="00AD5B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R</w:t>
      </w:r>
      <w:r w:rsidRPr="00AD5B00">
        <w:rPr>
          <w:rFonts w:ascii="Times New Roman" w:hAnsi="Times New Roman"/>
        </w:rPr>
        <w:t>eviewing diversity polic</w:t>
      </w:r>
      <w:r>
        <w:rPr>
          <w:rFonts w:ascii="Times New Roman" w:hAnsi="Times New Roman"/>
        </w:rPr>
        <w:t>ies</w:t>
      </w:r>
      <w:r w:rsidRPr="00AD5B00">
        <w:rPr>
          <w:rFonts w:ascii="Times New Roman" w:hAnsi="Times New Roman"/>
        </w:rPr>
        <w:t>, resources, re</w:t>
      </w:r>
      <w:r>
        <w:rPr>
          <w:rFonts w:ascii="Times New Roman" w:hAnsi="Times New Roman"/>
        </w:rPr>
        <w:t xml:space="preserve">cruitment and retention programs </w:t>
      </w:r>
    </w:p>
    <w:p w:rsidR="00937AE0" w:rsidRPr="00A3218D" w:rsidRDefault="00937AE0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AD5B0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r w:rsidRPr="00AD5B00">
        <w:rPr>
          <w:rFonts w:ascii="Times New Roman" w:hAnsi="Times New Roman"/>
        </w:rPr>
        <w:t>t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A3218D">
        <w:rPr>
          <w:rFonts w:ascii="Times New Roman" w:hAnsi="Times New Roman"/>
        </w:rPr>
        <w:t>UVic</w:t>
      </w:r>
      <w:proofErr w:type="spellEnd"/>
      <w:r w:rsidRPr="00A3218D">
        <w:rPr>
          <w:rFonts w:ascii="Times New Roman" w:hAnsi="Times New Roman"/>
        </w:rPr>
        <w:t xml:space="preserve"> and across Canada</w:t>
      </w:r>
      <w:r>
        <w:rPr>
          <w:rFonts w:ascii="Times New Roman" w:hAnsi="Times New Roman"/>
        </w:rPr>
        <w:t>; drafting diversity policy for the faculty</w:t>
      </w:r>
    </w:p>
    <w:p w:rsidR="00937AE0" w:rsidRDefault="00AF0E21" w:rsidP="00AF0E21">
      <w:pPr>
        <w:tabs>
          <w:tab w:val="left" w:pos="720"/>
          <w:tab w:val="left" w:pos="1440"/>
        </w:tabs>
        <w:ind w:right="-480"/>
        <w:rPr>
          <w:i/>
          <w:color w:val="000000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Apr. 2015 – now   </w:t>
      </w:r>
      <w:r w:rsidR="00937AE0" w:rsidRPr="00097459">
        <w:rPr>
          <w:i/>
          <w:color w:val="000000"/>
        </w:rPr>
        <w:t>Community First: Impacts of Community</w:t>
      </w:r>
      <w:r w:rsidR="0037507A">
        <w:rPr>
          <w:i/>
          <w:color w:val="000000"/>
        </w:rPr>
        <w:t>-u</w:t>
      </w:r>
      <w:r w:rsidR="00937AE0" w:rsidRPr="00097459">
        <w:rPr>
          <w:i/>
          <w:color w:val="000000"/>
        </w:rPr>
        <w:t>niversity Engagement</w:t>
      </w:r>
    </w:p>
    <w:p w:rsidR="00937AE0" w:rsidRPr="00097459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color w:val="000000"/>
        </w:rPr>
        <w:t xml:space="preserve">                                          Reviewing literature, analyzing data, attending research meetings</w:t>
      </w:r>
      <w:r w:rsidR="0016053E">
        <w:rPr>
          <w:color w:val="000000"/>
        </w:rPr>
        <w:t>, writing a report</w:t>
      </w:r>
      <w:r w:rsidR="00975CAC">
        <w:rPr>
          <w:color w:val="000000"/>
        </w:rPr>
        <w:t xml:space="preserve">, </w:t>
      </w:r>
      <w:r w:rsidR="0037507A">
        <w:rPr>
          <w:color w:val="000000"/>
        </w:rPr>
        <w:t xml:space="preserve">compiling a handbook, </w:t>
      </w:r>
      <w:r w:rsidR="00975CAC">
        <w:rPr>
          <w:color w:val="000000"/>
        </w:rPr>
        <w:t>and organizing workshops and events</w:t>
      </w:r>
    </w:p>
    <w:p w:rsidR="00937AE0" w:rsidRDefault="00AF0E21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>Sep. 2014-</w:t>
      </w:r>
      <w:r w:rsidR="00465284"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      </w:t>
      </w:r>
      <w:r w:rsidR="00937AE0" w:rsidRPr="00F74D9A">
        <w:rPr>
          <w:rFonts w:ascii="Times New Roman" w:hAnsi="Times New Roman"/>
          <w:i/>
        </w:rPr>
        <w:t xml:space="preserve">SSHRC </w:t>
      </w:r>
      <w:proofErr w:type="spellStart"/>
      <w:r w:rsidR="00937AE0" w:rsidRPr="00F74D9A">
        <w:rPr>
          <w:rFonts w:ascii="Times New Roman" w:hAnsi="Times New Roman"/>
          <w:i/>
        </w:rPr>
        <w:t>ePortfolio</w:t>
      </w:r>
      <w:proofErr w:type="spellEnd"/>
      <w:r w:rsidR="00937AE0" w:rsidRPr="00F74D9A">
        <w:rPr>
          <w:rFonts w:ascii="Times New Roman" w:hAnsi="Times New Roman"/>
          <w:i/>
        </w:rPr>
        <w:t xml:space="preserve"> Research</w:t>
      </w:r>
      <w:r w:rsidR="00937AE0">
        <w:rPr>
          <w:rFonts w:ascii="Times New Roman" w:hAnsi="Times New Roman"/>
        </w:rPr>
        <w:t xml:space="preserve">: </w:t>
      </w:r>
    </w:p>
    <w:p w:rsidR="00937AE0" w:rsidRDefault="00937AE0" w:rsidP="00937AE0">
      <w:pPr>
        <w:tabs>
          <w:tab w:val="left" w:pos="720"/>
          <w:tab w:val="left" w:pos="1440"/>
        </w:tabs>
        <w:ind w:left="2520" w:right="-480" w:hangingChars="1050" w:hanging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65284">
        <w:rPr>
          <w:rFonts w:ascii="Times New Roman" w:hAnsi="Times New Roman"/>
        </w:rPr>
        <w:t xml:space="preserve">                   June 2018</w:t>
      </w:r>
      <w:r>
        <w:rPr>
          <w:rFonts w:ascii="Times New Roman" w:hAnsi="Times New Roman"/>
        </w:rPr>
        <w:t xml:space="preserve">    Revi</w:t>
      </w:r>
      <w:r w:rsidR="0016053E">
        <w:rPr>
          <w:rFonts w:ascii="Times New Roman" w:hAnsi="Times New Roman"/>
        </w:rPr>
        <w:t>ewing and annotating literature,</w:t>
      </w:r>
      <w:r>
        <w:rPr>
          <w:rFonts w:ascii="Times New Roman" w:hAnsi="Times New Roman"/>
        </w:rPr>
        <w:t xml:space="preserve"> conducting interviews</w:t>
      </w:r>
      <w:r w:rsidR="0016053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making concepts maps, </w:t>
      </w:r>
      <w:r w:rsidR="00975CAC">
        <w:rPr>
          <w:rFonts w:ascii="Times New Roman" w:hAnsi="Times New Roman"/>
        </w:rPr>
        <w:t xml:space="preserve">analyzing data, </w:t>
      </w:r>
      <w:r>
        <w:rPr>
          <w:rFonts w:ascii="Times New Roman" w:hAnsi="Times New Roman"/>
        </w:rPr>
        <w:t>co-authoring research articles</w:t>
      </w:r>
      <w:r w:rsidR="00975CAC">
        <w:rPr>
          <w:rFonts w:ascii="Times New Roman" w:hAnsi="Times New Roman"/>
        </w:rPr>
        <w:t>, and writing for grant application</w:t>
      </w:r>
    </w:p>
    <w:p w:rsidR="00937AE0" w:rsidRDefault="00AF0E21" w:rsidP="00AF0E2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Sep. 2013              </w:t>
      </w:r>
      <w:r w:rsidR="00937AE0" w:rsidRPr="00F74D9A">
        <w:rPr>
          <w:rFonts w:ascii="Times New Roman" w:hAnsi="Times New Roman"/>
          <w:i/>
        </w:rPr>
        <w:t>SSHRC project on Critical Media Health Literacy:</w:t>
      </w:r>
      <w:r w:rsidR="00937AE0">
        <w:rPr>
          <w:rFonts w:ascii="Times New Roman" w:hAnsi="Times New Roman"/>
        </w:rPr>
        <w:t xml:space="preserve"> </w:t>
      </w:r>
    </w:p>
    <w:p w:rsidR="00937AE0" w:rsidRDefault="00937AE0" w:rsidP="00937AE0">
      <w:pPr>
        <w:pStyle w:val="ListParagraph"/>
        <w:numPr>
          <w:ilvl w:val="0"/>
          <w:numId w:val="45"/>
        </w:num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>Sep. 2014</w:t>
      </w:r>
      <w:r w:rsidRPr="0009745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097459">
        <w:rPr>
          <w:rFonts w:ascii="Times New Roman" w:hAnsi="Times New Roman"/>
        </w:rPr>
        <w:t xml:space="preserve">Searching literature and writing a review; carrying out liaison work with       </w:t>
      </w:r>
      <w:r>
        <w:rPr>
          <w:rFonts w:ascii="Times New Roman" w:hAnsi="Times New Roman"/>
        </w:rPr>
        <w:t xml:space="preserve"> </w:t>
      </w:r>
    </w:p>
    <w:p w:rsidR="00937AE0" w:rsidRDefault="00937AE0" w:rsidP="00937AE0">
      <w:pPr>
        <w:pStyle w:val="ListParagraph"/>
        <w:tabs>
          <w:tab w:val="left" w:pos="720"/>
          <w:tab w:val="left" w:pos="1440"/>
        </w:tabs>
        <w:ind w:left="1260"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097459">
        <w:rPr>
          <w:rFonts w:ascii="Times New Roman" w:hAnsi="Times New Roman"/>
        </w:rPr>
        <w:t xml:space="preserve">School District 61 and the principal, preparing posters for academic </w:t>
      </w:r>
      <w:r>
        <w:rPr>
          <w:rFonts w:ascii="Times New Roman" w:hAnsi="Times New Roman"/>
        </w:rPr>
        <w:t xml:space="preserve">    </w:t>
      </w:r>
    </w:p>
    <w:p w:rsidR="00937AE0" w:rsidRDefault="00937AE0" w:rsidP="00937AE0">
      <w:pPr>
        <w:pStyle w:val="ListParagraph"/>
        <w:tabs>
          <w:tab w:val="left" w:pos="720"/>
          <w:tab w:val="left" w:pos="1440"/>
        </w:tabs>
        <w:ind w:left="1260"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16053E">
        <w:rPr>
          <w:rFonts w:ascii="Times New Roman" w:hAnsi="Times New Roman"/>
        </w:rPr>
        <w:t>Conferences,</w:t>
      </w:r>
      <w:r w:rsidRPr="000974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engaging</w:t>
      </w:r>
      <w:r w:rsidR="0016053E">
        <w:rPr>
          <w:rFonts w:ascii="Times New Roman" w:hAnsi="Times New Roman"/>
        </w:rPr>
        <w:t xml:space="preserve"> in occasional secretarial work,</w:t>
      </w:r>
      <w:r w:rsidRPr="00097459">
        <w:rPr>
          <w:rFonts w:ascii="Times New Roman" w:hAnsi="Times New Roman"/>
        </w:rPr>
        <w:t xml:space="preserve"> conducting class </w:t>
      </w:r>
    </w:p>
    <w:p w:rsidR="00937AE0" w:rsidRDefault="00937AE0" w:rsidP="00937AE0">
      <w:pPr>
        <w:pStyle w:val="ListParagraph"/>
        <w:tabs>
          <w:tab w:val="left" w:pos="720"/>
          <w:tab w:val="left" w:pos="1440"/>
        </w:tabs>
        <w:ind w:left="1260"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proofErr w:type="gramStart"/>
      <w:r w:rsidRPr="00097459">
        <w:rPr>
          <w:rFonts w:ascii="Times New Roman" w:hAnsi="Times New Roman"/>
        </w:rPr>
        <w:t>observation</w:t>
      </w:r>
      <w:proofErr w:type="gramEnd"/>
      <w:r w:rsidR="0016053E">
        <w:rPr>
          <w:rFonts w:ascii="Times New Roman" w:hAnsi="Times New Roman"/>
        </w:rPr>
        <w:t xml:space="preserve"> and making observation records, interviewing students,</w:t>
      </w:r>
      <w:r w:rsidRPr="00097459">
        <w:rPr>
          <w:rFonts w:ascii="Times New Roman" w:hAnsi="Times New Roman"/>
        </w:rPr>
        <w:t xml:space="preserve"> </w:t>
      </w:r>
    </w:p>
    <w:p w:rsidR="00937AE0" w:rsidRPr="00097459" w:rsidRDefault="00937AE0" w:rsidP="00937AE0">
      <w:pPr>
        <w:pStyle w:val="ListParagraph"/>
        <w:tabs>
          <w:tab w:val="left" w:pos="720"/>
          <w:tab w:val="left" w:pos="1440"/>
        </w:tabs>
        <w:ind w:left="1260"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proofErr w:type="gramStart"/>
      <w:r w:rsidR="0016053E">
        <w:rPr>
          <w:rFonts w:ascii="Times New Roman" w:hAnsi="Times New Roman"/>
        </w:rPr>
        <w:t>transcribing</w:t>
      </w:r>
      <w:proofErr w:type="gramEnd"/>
      <w:r w:rsidR="0016053E">
        <w:rPr>
          <w:rFonts w:ascii="Times New Roman" w:hAnsi="Times New Roman"/>
        </w:rPr>
        <w:t xml:space="preserve"> interviews records,</w:t>
      </w:r>
      <w:r w:rsidRPr="00097459">
        <w:rPr>
          <w:rFonts w:ascii="Times New Roman" w:hAnsi="Times New Roman"/>
        </w:rPr>
        <w:t xml:space="preserve"> </w:t>
      </w:r>
      <w:r w:rsidR="0016053E">
        <w:rPr>
          <w:rFonts w:ascii="Times New Roman" w:hAnsi="Times New Roman"/>
        </w:rPr>
        <w:t>and co-authoring research articles</w:t>
      </w:r>
    </w:p>
    <w:p w:rsidR="00937AE0" w:rsidRDefault="00AF0E21" w:rsidP="00AF0E2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Sep. 2013-             </w:t>
      </w:r>
      <w:r w:rsidR="00937AE0" w:rsidRPr="00F74D9A">
        <w:rPr>
          <w:rFonts w:ascii="Times New Roman" w:hAnsi="Times New Roman"/>
          <w:i/>
        </w:rPr>
        <w:t>Libraries to Learning Commons: Enabling Connected Partnerships Across</w:t>
      </w:r>
    </w:p>
    <w:p w:rsidR="00937AE0" w:rsidRDefault="00937AE0" w:rsidP="00937AE0">
      <w:pPr>
        <w:tabs>
          <w:tab w:val="left" w:pos="720"/>
          <w:tab w:val="left" w:pos="1440"/>
        </w:tabs>
        <w:ind w:leftChars="300" w:left="2520" w:right="-480" w:hangingChars="750" w:hanging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Mar. 2014           </w:t>
      </w:r>
      <w:r w:rsidRPr="00F74D9A">
        <w:rPr>
          <w:rFonts w:ascii="Times New Roman" w:hAnsi="Times New Roman"/>
          <w:i/>
        </w:rPr>
        <w:t>Educational Spaces and Networks</w:t>
      </w:r>
      <w:r>
        <w:rPr>
          <w:rFonts w:ascii="Times New Roman" w:hAnsi="Times New Roman"/>
        </w:rPr>
        <w:t>:</w:t>
      </w:r>
    </w:p>
    <w:p w:rsidR="00937AE0" w:rsidRDefault="00937AE0" w:rsidP="00937AE0">
      <w:pPr>
        <w:tabs>
          <w:tab w:val="left" w:pos="720"/>
          <w:tab w:val="left" w:pos="1440"/>
        </w:tabs>
        <w:ind w:leftChars="300" w:left="2520" w:right="-480" w:hangingChars="750" w:hanging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Reviewing literature and conducting interviews </w:t>
      </w:r>
    </w:p>
    <w:p w:rsidR="00937AE0" w:rsidRDefault="00937AE0" w:rsidP="00937AE0">
      <w:pPr>
        <w:tabs>
          <w:tab w:val="left" w:pos="720"/>
          <w:tab w:val="left" w:pos="1440"/>
        </w:tabs>
        <w:ind w:right="-480" w:firstLineChars="3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Apr. 2013             </w:t>
      </w:r>
      <w:r w:rsidRPr="00F74D9A">
        <w:rPr>
          <w:rFonts w:ascii="Times New Roman" w:hAnsi="Times New Roman"/>
          <w:i/>
        </w:rPr>
        <w:t>Quality Teaching and Learning (QTL):</w:t>
      </w:r>
      <w:r>
        <w:rPr>
          <w:rFonts w:ascii="Times New Roman" w:hAnsi="Times New Roman"/>
        </w:rPr>
        <w:t xml:space="preserve"> </w:t>
      </w:r>
    </w:p>
    <w:p w:rsidR="00937AE0" w:rsidRDefault="00937AE0" w:rsidP="00937AE0">
      <w:pPr>
        <w:tabs>
          <w:tab w:val="left" w:pos="720"/>
          <w:tab w:val="left" w:pos="1440"/>
        </w:tabs>
        <w:ind w:right="-480" w:firstLineChars="3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Reviewing literature</w:t>
      </w:r>
    </w:p>
    <w:p w:rsidR="00937AE0" w:rsidRDefault="00AF0E21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7AE0">
        <w:rPr>
          <w:rFonts w:ascii="Times New Roman" w:hAnsi="Times New Roman"/>
        </w:rPr>
        <w:t xml:space="preserve">Feb. 2013              </w:t>
      </w:r>
      <w:r w:rsidR="00937AE0" w:rsidRPr="00F74D9A">
        <w:rPr>
          <w:rFonts w:ascii="Times New Roman" w:hAnsi="Times New Roman"/>
          <w:i/>
        </w:rPr>
        <w:t>Aboriginal Enhancement Schools Network (AESN) Evaluation</w:t>
      </w:r>
      <w:r w:rsidR="00937AE0">
        <w:rPr>
          <w:rFonts w:ascii="Times New Roman" w:hAnsi="Times New Roman"/>
        </w:rPr>
        <w:t>:</w:t>
      </w:r>
    </w:p>
    <w:p w:rsidR="00937AE0" w:rsidRDefault="00937AE0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Reviewing literature</w:t>
      </w:r>
    </w:p>
    <w:p w:rsidR="00937AE0" w:rsidRPr="003066B0" w:rsidRDefault="00AF0E21" w:rsidP="00937AE0">
      <w:pPr>
        <w:pStyle w:val="HTMLPreformatted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7AE0">
        <w:rPr>
          <w:rFonts w:ascii="Times New Roman" w:hAnsi="Times New Roman" w:cs="Times New Roman"/>
          <w:sz w:val="24"/>
          <w:szCs w:val="24"/>
        </w:rPr>
        <w:t xml:space="preserve">Oct. </w:t>
      </w:r>
      <w:r w:rsidR="00937AE0" w:rsidRPr="003066B0">
        <w:rPr>
          <w:rFonts w:ascii="Times New Roman" w:hAnsi="Times New Roman" w:cs="Times New Roman"/>
          <w:sz w:val="24"/>
          <w:szCs w:val="24"/>
        </w:rPr>
        <w:t xml:space="preserve">2012     </w:t>
      </w:r>
      <w:r w:rsidR="00937AE0">
        <w:rPr>
          <w:rFonts w:ascii="Times New Roman" w:hAnsi="Times New Roman" w:cs="Times New Roman"/>
          <w:sz w:val="24"/>
          <w:szCs w:val="24"/>
        </w:rPr>
        <w:t xml:space="preserve">     </w:t>
      </w:r>
      <w:r w:rsidR="00937AE0" w:rsidRPr="003066B0">
        <w:rPr>
          <w:rFonts w:ascii="Times New Roman" w:hAnsi="Times New Roman" w:cs="Times New Roman"/>
          <w:sz w:val="24"/>
          <w:szCs w:val="24"/>
        </w:rPr>
        <w:t xml:space="preserve"> </w:t>
      </w:r>
      <w:r w:rsidR="00937AE0">
        <w:rPr>
          <w:rFonts w:ascii="Times New Roman" w:hAnsi="Times New Roman" w:cs="Times New Roman"/>
          <w:sz w:val="24"/>
          <w:szCs w:val="24"/>
        </w:rPr>
        <w:t xml:space="preserve"> </w:t>
      </w:r>
      <w:r w:rsidR="00937AE0" w:rsidRPr="003066B0">
        <w:rPr>
          <w:rFonts w:ascii="Times New Roman" w:hAnsi="Times New Roman" w:cs="Times New Roman"/>
          <w:sz w:val="24"/>
          <w:szCs w:val="24"/>
        </w:rPr>
        <w:t xml:space="preserve">  </w:t>
      </w:r>
      <w:r w:rsidR="00937AE0" w:rsidRPr="00F74D9A">
        <w:rPr>
          <w:rFonts w:ascii="Times New Roman" w:hAnsi="Times New Roman" w:cs="Times New Roman"/>
          <w:i/>
          <w:sz w:val="24"/>
          <w:szCs w:val="24"/>
        </w:rPr>
        <w:t xml:space="preserve">Examining Adolescent Literacy, Health and the Media: </w:t>
      </w:r>
      <w:r w:rsidR="00937AE0" w:rsidRPr="00F74D9A">
        <w:rPr>
          <w:rFonts w:ascii="Times New Roman" w:eastAsiaTheme="minorEastAsia" w:hAnsi="Times New Roman" w:cs="Times New Roman"/>
          <w:i/>
          <w:sz w:val="24"/>
          <w:szCs w:val="24"/>
        </w:rPr>
        <w:t>Girls and</w:t>
      </w:r>
    </w:p>
    <w:p w:rsidR="00937AE0" w:rsidRDefault="00937AE0" w:rsidP="00937AE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066B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              </w:t>
      </w:r>
      <w:r w:rsidRPr="00F74D9A">
        <w:rPr>
          <w:rFonts w:ascii="Times New Roman" w:hAnsi="Times New Roman" w:cs="Times New Roman"/>
          <w:i/>
          <w:sz w:val="24"/>
          <w:szCs w:val="24"/>
        </w:rPr>
        <w:t>Boys Working with</w:t>
      </w:r>
      <w:r w:rsidRPr="00F74D9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F74D9A">
        <w:rPr>
          <w:rFonts w:ascii="Times New Roman" w:hAnsi="Times New Roman" w:cs="Times New Roman"/>
          <w:i/>
          <w:sz w:val="24"/>
          <w:szCs w:val="24"/>
        </w:rPr>
        <w:t>Gender Targeted Advertisements</w:t>
      </w:r>
    </w:p>
    <w:p w:rsidR="00937AE0" w:rsidRPr="003066B0" w:rsidRDefault="00937AE0" w:rsidP="00937AE0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Facilitating students’ group work and making observation records</w:t>
      </w:r>
    </w:p>
    <w:p w:rsidR="00937AE0" w:rsidRDefault="00937AE0" w:rsidP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B00A33" w:rsidRPr="00BA32DF" w:rsidRDefault="00B00A33" w:rsidP="00BA32DF">
      <w:pPr>
        <w:pStyle w:val="ListParagraph"/>
        <w:numPr>
          <w:ilvl w:val="0"/>
          <w:numId w:val="41"/>
        </w:numPr>
        <w:ind w:right="-480"/>
        <w:rPr>
          <w:rFonts w:ascii="Times New Roman" w:hAnsi="Times New Roman"/>
          <w:b/>
        </w:rPr>
      </w:pPr>
      <w:r w:rsidRPr="00BA32DF">
        <w:rPr>
          <w:rFonts w:ascii="Times New Roman" w:hAnsi="Times New Roman"/>
          <w:b/>
        </w:rPr>
        <w:t>MAJOR FIELD OF SCHOLARLY INTEREST</w:t>
      </w:r>
    </w:p>
    <w:p w:rsidR="00B00A33" w:rsidRPr="00C91B84" w:rsidRDefault="00662051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Curriculum and instruction, assessment, E</w:t>
      </w:r>
      <w:r w:rsidR="00A662A2">
        <w:rPr>
          <w:rFonts w:ascii="Times New Roman" w:hAnsi="Times New Roman"/>
        </w:rPr>
        <w:t xml:space="preserve">nglish language learning, </w:t>
      </w:r>
      <w:r w:rsidR="005838DF">
        <w:rPr>
          <w:rFonts w:ascii="Times New Roman" w:hAnsi="Times New Roman"/>
        </w:rPr>
        <w:t xml:space="preserve">community-engaged learning, </w:t>
      </w:r>
      <w:r w:rsidR="00A662A2">
        <w:rPr>
          <w:rFonts w:ascii="Times New Roman" w:hAnsi="Times New Roman"/>
        </w:rPr>
        <w:t>teaching and learning theories</w:t>
      </w:r>
      <w:r w:rsidR="00C53417">
        <w:rPr>
          <w:rFonts w:ascii="Times New Roman" w:hAnsi="Times New Roman"/>
        </w:rPr>
        <w:t xml:space="preserve">, </w:t>
      </w:r>
      <w:r w:rsidR="002A350F">
        <w:rPr>
          <w:rFonts w:ascii="Times New Roman" w:hAnsi="Times New Roman"/>
        </w:rPr>
        <w:t xml:space="preserve">technology and </w:t>
      </w:r>
      <w:proofErr w:type="spellStart"/>
      <w:r w:rsidR="002A350F">
        <w:rPr>
          <w:rFonts w:ascii="Times New Roman" w:hAnsi="Times New Roman"/>
        </w:rPr>
        <w:t>multiliteracies</w:t>
      </w:r>
      <w:proofErr w:type="spellEnd"/>
      <w:r w:rsidR="002A350F">
        <w:rPr>
          <w:rFonts w:ascii="Times New Roman" w:hAnsi="Times New Roman"/>
        </w:rPr>
        <w:t>, digital portfolios</w:t>
      </w:r>
    </w:p>
    <w:p w:rsidR="003250D3" w:rsidRDefault="003250D3" w:rsidP="000942CF">
      <w:pPr>
        <w:tabs>
          <w:tab w:val="left" w:pos="720"/>
        </w:tabs>
        <w:ind w:right="-480"/>
        <w:rPr>
          <w:rFonts w:ascii="Times New Roman" w:hAnsi="Times New Roman"/>
          <w:lang w:eastAsia="zh-CN"/>
        </w:rPr>
      </w:pPr>
    </w:p>
    <w:p w:rsidR="00B00A33" w:rsidRPr="00BA32DF" w:rsidRDefault="00B00A33" w:rsidP="00BA32DF">
      <w:pPr>
        <w:pStyle w:val="ListParagraph"/>
        <w:numPr>
          <w:ilvl w:val="0"/>
          <w:numId w:val="41"/>
        </w:numPr>
        <w:ind w:right="-480"/>
        <w:rPr>
          <w:rFonts w:ascii="Times New Roman" w:hAnsi="Times New Roman"/>
          <w:b/>
        </w:rPr>
      </w:pPr>
      <w:r w:rsidRPr="00BA32DF">
        <w:rPr>
          <w:rFonts w:ascii="Times New Roman" w:hAnsi="Times New Roman"/>
          <w:b/>
        </w:rPr>
        <w:t>SCHOLARLY AND PROFESSIONAL ACHIEVEMENTS</w:t>
      </w:r>
    </w:p>
    <w:p w:rsidR="00B00A33" w:rsidRPr="00C91B84" w:rsidRDefault="00B00A33">
      <w:pPr>
        <w:pStyle w:val="Achievement"/>
        <w:rPr>
          <w:rFonts w:ascii="Times New Roman" w:hAnsi="Times New Roman"/>
        </w:rPr>
      </w:pPr>
    </w:p>
    <w:p w:rsidR="00B00A33" w:rsidRDefault="00B00A33">
      <w:pPr>
        <w:ind w:left="720" w:right="-480" w:hanging="720"/>
        <w:jc w:val="both"/>
        <w:rPr>
          <w:rFonts w:ascii="Times New Roman" w:hAnsi="Times New Roman"/>
          <w:b/>
          <w:u w:val="single"/>
        </w:rPr>
      </w:pPr>
      <w:r w:rsidRPr="00A840E3">
        <w:rPr>
          <w:rFonts w:ascii="Times New Roman" w:hAnsi="Times New Roman"/>
          <w:b/>
        </w:rPr>
        <w:t>a)</w:t>
      </w:r>
      <w:r w:rsidRPr="00C91B84">
        <w:rPr>
          <w:rFonts w:ascii="Times New Roman" w:hAnsi="Times New Roman"/>
          <w:b/>
        </w:rPr>
        <w:t xml:space="preserve"> </w:t>
      </w:r>
      <w:r w:rsidRPr="00C91B84">
        <w:rPr>
          <w:rFonts w:ascii="Times New Roman" w:hAnsi="Times New Roman"/>
          <w:b/>
        </w:rPr>
        <w:tab/>
      </w:r>
      <w:r w:rsidR="00C8220C">
        <w:rPr>
          <w:rFonts w:ascii="Times New Roman" w:hAnsi="Times New Roman"/>
          <w:b/>
          <w:u w:val="single"/>
        </w:rPr>
        <w:t>Publications</w:t>
      </w:r>
    </w:p>
    <w:p w:rsidR="00A05036" w:rsidRDefault="00A05036" w:rsidP="00A05036">
      <w:pPr>
        <w:spacing w:after="160"/>
        <w:ind w:left="480" w:hanging="435"/>
        <w:rPr>
          <w:rFonts w:ascii="Times New Roman" w:eastAsia="Times New Roman" w:hAnsi="Times New Roman"/>
          <w:szCs w:val="24"/>
        </w:rPr>
      </w:pPr>
    </w:p>
    <w:p w:rsidR="00A05036" w:rsidRPr="002606FE" w:rsidRDefault="00A05036" w:rsidP="00A05036">
      <w:pPr>
        <w:spacing w:after="160"/>
        <w:ind w:left="480" w:hanging="435"/>
        <w:rPr>
          <w:rFonts w:ascii="Times New Roman" w:eastAsia="Times New Roman" w:hAnsi="Times New Roman"/>
          <w:szCs w:val="24"/>
        </w:rPr>
      </w:pPr>
      <w:r w:rsidRPr="00B54BA7">
        <w:rPr>
          <w:rFonts w:ascii="Times New Roman" w:eastAsia="Times New Roman" w:hAnsi="Times New Roman"/>
          <w:szCs w:val="24"/>
        </w:rPr>
        <w:t>Fu, H., Hopper, T., &amp; Sanford, K. (</w:t>
      </w:r>
      <w:r w:rsidR="006C1015">
        <w:rPr>
          <w:rFonts w:ascii="Times New Roman" w:eastAsia="Times New Roman" w:hAnsi="Times New Roman"/>
          <w:szCs w:val="24"/>
        </w:rPr>
        <w:t>2018</w:t>
      </w:r>
      <w:r w:rsidRPr="00B54BA7">
        <w:rPr>
          <w:rFonts w:ascii="Times New Roman" w:eastAsia="Times New Roman" w:hAnsi="Times New Roman"/>
          <w:szCs w:val="24"/>
        </w:rPr>
        <w:t>)</w:t>
      </w:r>
      <w:r w:rsidRPr="00515133">
        <w:rPr>
          <w:rFonts w:ascii="Times New Roman" w:eastAsia="Times New Roman" w:hAnsi="Times New Roman"/>
          <w:i/>
          <w:szCs w:val="24"/>
        </w:rPr>
        <w:t xml:space="preserve">. </w:t>
      </w:r>
      <w:r w:rsidRPr="00B54BA7">
        <w:rPr>
          <w:rFonts w:ascii="Times New Roman" w:eastAsia="Times New Roman" w:hAnsi="Times New Roman"/>
          <w:szCs w:val="24"/>
        </w:rPr>
        <w:t>New BC curriculum and communicating student learning in an age of assessment for learning</w:t>
      </w:r>
      <w:r w:rsidRPr="00515133">
        <w:rPr>
          <w:rFonts w:ascii="Times New Roman" w:eastAsia="Times New Roman" w:hAnsi="Times New Roman"/>
          <w:i/>
          <w:szCs w:val="24"/>
        </w:rPr>
        <w:t>. Alberta Journal of Educational Research</w:t>
      </w:r>
      <w:r w:rsidR="002606FE" w:rsidRPr="002606FE">
        <w:rPr>
          <w:rFonts w:ascii="Times New Roman" w:eastAsia="Times New Roman" w:hAnsi="Times New Roman"/>
          <w:szCs w:val="24"/>
        </w:rPr>
        <w:t>, 64 (3), 264-286.</w:t>
      </w:r>
    </w:p>
    <w:p w:rsidR="002B1C6F" w:rsidRPr="002606FE" w:rsidRDefault="002B1C6F" w:rsidP="002B1C6F">
      <w:pPr>
        <w:spacing w:after="160"/>
        <w:ind w:left="480" w:hanging="435"/>
        <w:rPr>
          <w:rFonts w:ascii="Times New Roman" w:eastAsia="Times New Roman" w:hAnsi="Times New Roman"/>
          <w:szCs w:val="24"/>
        </w:rPr>
      </w:pPr>
      <w:r w:rsidRPr="0076505D">
        <w:rPr>
          <w:rFonts w:ascii="Times New Roman" w:eastAsia="Times New Roman" w:hAnsi="Times New Roman"/>
          <w:szCs w:val="24"/>
        </w:rPr>
        <w:lastRenderedPageBreak/>
        <w:t xml:space="preserve">Hopper, T., Fu, H., Sanford, K., &amp; Monk, D. (2018). What is a </w:t>
      </w:r>
      <w:r>
        <w:rPr>
          <w:rFonts w:ascii="Times New Roman" w:eastAsia="Times New Roman" w:hAnsi="Times New Roman"/>
          <w:szCs w:val="24"/>
        </w:rPr>
        <w:t>d</w:t>
      </w:r>
      <w:r w:rsidRPr="0076505D">
        <w:rPr>
          <w:rFonts w:ascii="Times New Roman" w:eastAsia="Times New Roman" w:hAnsi="Times New Roman"/>
          <w:szCs w:val="24"/>
        </w:rPr>
        <w:t xml:space="preserve">igital </w:t>
      </w:r>
      <w:r>
        <w:rPr>
          <w:rFonts w:ascii="Times New Roman" w:eastAsia="Times New Roman" w:hAnsi="Times New Roman"/>
          <w:szCs w:val="24"/>
        </w:rPr>
        <w:t>e</w:t>
      </w:r>
      <w:r w:rsidRPr="0076505D">
        <w:rPr>
          <w:rFonts w:ascii="Times New Roman" w:eastAsia="Times New Roman" w:hAnsi="Times New Roman"/>
          <w:szCs w:val="24"/>
        </w:rPr>
        <w:t xml:space="preserve">lectronic </w:t>
      </w:r>
      <w:r>
        <w:rPr>
          <w:rFonts w:ascii="Times New Roman" w:eastAsia="Times New Roman" w:hAnsi="Times New Roman"/>
          <w:szCs w:val="24"/>
        </w:rPr>
        <w:t>p</w:t>
      </w:r>
      <w:r w:rsidRPr="0076505D">
        <w:rPr>
          <w:rFonts w:ascii="Times New Roman" w:eastAsia="Times New Roman" w:hAnsi="Times New Roman"/>
          <w:szCs w:val="24"/>
        </w:rPr>
        <w:t xml:space="preserve">ortfolio in Teacher Education? A </w:t>
      </w:r>
      <w:r>
        <w:rPr>
          <w:rFonts w:ascii="Times New Roman" w:eastAsia="Times New Roman" w:hAnsi="Times New Roman"/>
          <w:szCs w:val="24"/>
        </w:rPr>
        <w:t>c</w:t>
      </w:r>
      <w:r w:rsidRPr="0076505D">
        <w:rPr>
          <w:rFonts w:ascii="Times New Roman" w:eastAsia="Times New Roman" w:hAnsi="Times New Roman"/>
          <w:szCs w:val="24"/>
        </w:rPr>
        <w:t xml:space="preserve">ase </w:t>
      </w:r>
      <w:r>
        <w:rPr>
          <w:rFonts w:ascii="Times New Roman" w:eastAsia="Times New Roman" w:hAnsi="Times New Roman"/>
          <w:szCs w:val="24"/>
        </w:rPr>
        <w:t>s</w:t>
      </w:r>
      <w:r w:rsidRPr="0076505D">
        <w:rPr>
          <w:rFonts w:ascii="Times New Roman" w:eastAsia="Times New Roman" w:hAnsi="Times New Roman"/>
          <w:szCs w:val="24"/>
        </w:rPr>
        <w:t xml:space="preserve">tudy of </w:t>
      </w:r>
      <w:r>
        <w:rPr>
          <w:rFonts w:ascii="Times New Roman" w:eastAsia="Times New Roman" w:hAnsi="Times New Roman"/>
          <w:szCs w:val="24"/>
        </w:rPr>
        <w:t>i</w:t>
      </w:r>
      <w:r w:rsidRPr="0076505D">
        <w:rPr>
          <w:rFonts w:ascii="Times New Roman" w:eastAsia="Times New Roman" w:hAnsi="Times New Roman"/>
          <w:szCs w:val="24"/>
        </w:rPr>
        <w:t xml:space="preserve">nstructors’ and </w:t>
      </w:r>
      <w:r>
        <w:rPr>
          <w:rFonts w:ascii="Times New Roman" w:eastAsia="Times New Roman" w:hAnsi="Times New Roman"/>
          <w:szCs w:val="24"/>
        </w:rPr>
        <w:t>s</w:t>
      </w:r>
      <w:r w:rsidRPr="0076505D">
        <w:rPr>
          <w:rFonts w:ascii="Times New Roman" w:eastAsia="Times New Roman" w:hAnsi="Times New Roman"/>
          <w:szCs w:val="24"/>
        </w:rPr>
        <w:t xml:space="preserve">tudents’ </w:t>
      </w:r>
      <w:r>
        <w:rPr>
          <w:rFonts w:ascii="Times New Roman" w:eastAsia="Times New Roman" w:hAnsi="Times New Roman"/>
          <w:szCs w:val="24"/>
        </w:rPr>
        <w:t>e</w:t>
      </w:r>
      <w:r w:rsidRPr="0076505D">
        <w:rPr>
          <w:rFonts w:ascii="Times New Roman" w:eastAsia="Times New Roman" w:hAnsi="Times New Roman"/>
          <w:szCs w:val="24"/>
        </w:rPr>
        <w:t xml:space="preserve">nabling </w:t>
      </w:r>
      <w:r>
        <w:rPr>
          <w:rFonts w:ascii="Times New Roman" w:eastAsia="Times New Roman" w:hAnsi="Times New Roman"/>
          <w:szCs w:val="24"/>
        </w:rPr>
        <w:t>i</w:t>
      </w:r>
      <w:r w:rsidRPr="0076505D">
        <w:rPr>
          <w:rFonts w:ascii="Times New Roman" w:eastAsia="Times New Roman" w:hAnsi="Times New Roman"/>
          <w:szCs w:val="24"/>
        </w:rPr>
        <w:t xml:space="preserve">nsights on the </w:t>
      </w:r>
      <w:r>
        <w:rPr>
          <w:rFonts w:ascii="Times New Roman" w:eastAsia="Times New Roman" w:hAnsi="Times New Roman"/>
          <w:szCs w:val="24"/>
        </w:rPr>
        <w:t>electronic portfolio p</w:t>
      </w:r>
      <w:r w:rsidRPr="0076505D">
        <w:rPr>
          <w:rFonts w:ascii="Times New Roman" w:eastAsia="Times New Roman" w:hAnsi="Times New Roman"/>
          <w:szCs w:val="24"/>
        </w:rPr>
        <w:t>rocess</w:t>
      </w:r>
      <w:r>
        <w:rPr>
          <w:rFonts w:ascii="Times New Roman" w:eastAsia="Times New Roman" w:hAnsi="Times New Roman"/>
          <w:szCs w:val="24"/>
        </w:rPr>
        <w:t xml:space="preserve">. </w:t>
      </w:r>
      <w:r w:rsidRPr="0076505D">
        <w:rPr>
          <w:rFonts w:ascii="Times New Roman" w:eastAsia="Times New Roman" w:hAnsi="Times New Roman"/>
          <w:i/>
          <w:szCs w:val="24"/>
        </w:rPr>
        <w:t>Canadian Journal of Learning and Technology</w:t>
      </w:r>
      <w:r w:rsidRPr="0076505D">
        <w:rPr>
          <w:rFonts w:ascii="Times New Roman" w:eastAsia="Times New Roman" w:hAnsi="Times New Roman"/>
          <w:szCs w:val="24"/>
        </w:rPr>
        <w:t>, 44(2)</w:t>
      </w:r>
      <w:r>
        <w:rPr>
          <w:rFonts w:ascii="Times New Roman" w:eastAsia="Times New Roman" w:hAnsi="Times New Roman"/>
          <w:szCs w:val="24"/>
        </w:rPr>
        <w:t>, n2.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eastAsia="Times New Roman" w:hAnsi="Times New Roman"/>
          <w:i/>
          <w:szCs w:val="24"/>
        </w:rPr>
      </w:pPr>
      <w:bookmarkStart w:id="0" w:name="_GoBack"/>
      <w:bookmarkEnd w:id="0"/>
      <w:proofErr w:type="spellStart"/>
      <w:r w:rsidRPr="00B54BA7">
        <w:rPr>
          <w:rFonts w:ascii="Times New Roman" w:eastAsia="Times New Roman" w:hAnsi="Times New Roman"/>
          <w:szCs w:val="24"/>
        </w:rPr>
        <w:t>Begoray</w:t>
      </w:r>
      <w:proofErr w:type="spellEnd"/>
      <w:r w:rsidRPr="00B54BA7">
        <w:rPr>
          <w:rFonts w:ascii="Times New Roman" w:eastAsia="Times New Roman" w:hAnsi="Times New Roman"/>
          <w:szCs w:val="24"/>
        </w:rPr>
        <w:t>, D., &amp; Fu, H. (2018).</w:t>
      </w:r>
      <w:r w:rsidRPr="00515133">
        <w:rPr>
          <w:rFonts w:ascii="Times New Roman" w:eastAsia="Times New Roman" w:hAnsi="Times New Roman"/>
          <w:i/>
          <w:szCs w:val="24"/>
        </w:rPr>
        <w:t xml:space="preserve"> </w:t>
      </w:r>
      <w:r w:rsidRPr="0037507A">
        <w:rPr>
          <w:rFonts w:ascii="Times New Roman" w:eastAsia="Times New Roman" w:hAnsi="Times New Roman"/>
          <w:szCs w:val="24"/>
        </w:rPr>
        <w:t>Reading</w:t>
      </w:r>
      <w:r w:rsidRPr="00515133">
        <w:rPr>
          <w:rFonts w:ascii="Times New Roman" w:eastAsia="Times New Roman" w:hAnsi="Times New Roman"/>
          <w:i/>
          <w:szCs w:val="24"/>
        </w:rPr>
        <w:t xml:space="preserve"> No Sale, </w:t>
      </w:r>
      <w:proofErr w:type="spellStart"/>
      <w:r w:rsidRPr="00515133">
        <w:rPr>
          <w:rFonts w:ascii="Times New Roman" w:eastAsia="Times New Roman" w:hAnsi="Times New Roman"/>
          <w:i/>
          <w:szCs w:val="24"/>
        </w:rPr>
        <w:t>Skèlèp</w:t>
      </w:r>
      <w:proofErr w:type="spellEnd"/>
      <w:proofErr w:type="gramStart"/>
      <w:r w:rsidRPr="00515133">
        <w:rPr>
          <w:rFonts w:ascii="Times New Roman" w:eastAsia="Times New Roman" w:hAnsi="Times New Roman"/>
          <w:i/>
          <w:szCs w:val="24"/>
        </w:rPr>
        <w:t>!:</w:t>
      </w:r>
      <w:proofErr w:type="gramEnd"/>
      <w:r w:rsidRPr="00515133">
        <w:rPr>
          <w:rFonts w:ascii="Times New Roman" w:eastAsia="Times New Roman" w:hAnsi="Times New Roman"/>
          <w:i/>
          <w:szCs w:val="24"/>
        </w:rPr>
        <w:t xml:space="preserve"> </w:t>
      </w:r>
      <w:r w:rsidRPr="00B54BA7">
        <w:rPr>
          <w:rFonts w:ascii="Times New Roman" w:eastAsia="Times New Roman" w:hAnsi="Times New Roman"/>
          <w:szCs w:val="24"/>
        </w:rPr>
        <w:t>Indigenous ideas and critical media health literacy in the middle school.</w:t>
      </w:r>
      <w:r w:rsidRPr="00515133">
        <w:rPr>
          <w:rFonts w:ascii="Times New Roman" w:eastAsia="Times New Roman" w:hAnsi="Times New Roman"/>
          <w:i/>
          <w:szCs w:val="24"/>
        </w:rPr>
        <w:t xml:space="preserve"> Literacy Practice &amp; Research, </w:t>
      </w:r>
      <w:r w:rsidRPr="002606FE">
        <w:rPr>
          <w:rFonts w:ascii="Times New Roman" w:eastAsia="Times New Roman" w:hAnsi="Times New Roman"/>
          <w:szCs w:val="24"/>
        </w:rPr>
        <w:t>43 (2), 14-22.</w:t>
      </w:r>
      <w:r w:rsidRPr="00515133">
        <w:rPr>
          <w:rFonts w:ascii="Times New Roman" w:eastAsia="Times New Roman" w:hAnsi="Times New Roman"/>
          <w:i/>
          <w:szCs w:val="24"/>
        </w:rPr>
        <w:t xml:space="preserve"> </w:t>
      </w:r>
    </w:p>
    <w:p w:rsidR="00A05036" w:rsidRDefault="00A05036" w:rsidP="00A05036">
      <w:pPr>
        <w:ind w:left="480" w:hanging="435"/>
        <w:rPr>
          <w:rFonts w:ascii="Times New Roman" w:eastAsia="Times New Roman" w:hAnsi="Times New Roman"/>
          <w:szCs w:val="24"/>
        </w:rPr>
      </w:pPr>
      <w:r w:rsidRPr="00CE51FF">
        <w:rPr>
          <w:rFonts w:ascii="Times New Roman" w:eastAsia="Times New Roman" w:hAnsi="Times New Roman"/>
          <w:szCs w:val="24"/>
        </w:rPr>
        <w:t xml:space="preserve">Hopper, </w:t>
      </w:r>
      <w:r>
        <w:rPr>
          <w:rFonts w:ascii="Times New Roman" w:eastAsia="Times New Roman" w:hAnsi="Times New Roman"/>
          <w:szCs w:val="24"/>
        </w:rPr>
        <w:t xml:space="preserve">T., </w:t>
      </w:r>
      <w:r w:rsidRPr="00CE51FF">
        <w:rPr>
          <w:rFonts w:ascii="Times New Roman" w:eastAsia="Times New Roman" w:hAnsi="Times New Roman"/>
          <w:szCs w:val="24"/>
        </w:rPr>
        <w:t xml:space="preserve">Sanford, </w:t>
      </w:r>
      <w:r>
        <w:rPr>
          <w:rFonts w:ascii="Times New Roman" w:eastAsia="Times New Roman" w:hAnsi="Times New Roman"/>
          <w:szCs w:val="24"/>
        </w:rPr>
        <w:t xml:space="preserve">K., &amp; </w:t>
      </w:r>
      <w:r w:rsidRPr="00CE51FF">
        <w:rPr>
          <w:rFonts w:ascii="Times New Roman" w:eastAsia="Times New Roman" w:hAnsi="Times New Roman"/>
          <w:szCs w:val="24"/>
        </w:rPr>
        <w:t>Fu</w:t>
      </w:r>
      <w:r>
        <w:rPr>
          <w:rFonts w:ascii="Times New Roman" w:eastAsia="Times New Roman" w:hAnsi="Times New Roman"/>
          <w:szCs w:val="24"/>
        </w:rPr>
        <w:t>, H</w:t>
      </w:r>
      <w:r w:rsidRPr="00CE51FF">
        <w:rPr>
          <w:rFonts w:ascii="Times New Roman" w:eastAsia="Times New Roman" w:hAnsi="Times New Roman"/>
          <w:szCs w:val="24"/>
        </w:rPr>
        <w:t xml:space="preserve">. (2018). </w:t>
      </w:r>
      <w:r>
        <w:rPr>
          <w:rFonts w:ascii="Times New Roman" w:eastAsia="Times New Roman" w:hAnsi="Times New Roman"/>
          <w:szCs w:val="24"/>
        </w:rPr>
        <w:t xml:space="preserve">Chapter 8 </w:t>
      </w:r>
      <w:r w:rsidR="00662051">
        <w:rPr>
          <w:rFonts w:ascii="Times New Roman" w:eastAsia="Times New Roman" w:hAnsi="Times New Roman"/>
          <w:szCs w:val="24"/>
        </w:rPr>
        <w:t>Video game d</w:t>
      </w:r>
      <w:r w:rsidRPr="00CE51FF">
        <w:rPr>
          <w:rFonts w:ascii="Times New Roman" w:eastAsia="Times New Roman" w:hAnsi="Times New Roman"/>
          <w:szCs w:val="24"/>
        </w:rPr>
        <w:t>esign: Insights for teaching games for</w:t>
      </w:r>
      <w:r>
        <w:rPr>
          <w:rFonts w:ascii="Times New Roman" w:eastAsia="Times New Roman" w:hAnsi="Times New Roman"/>
          <w:szCs w:val="24"/>
        </w:rPr>
        <w:t xml:space="preserve"> </w:t>
      </w:r>
      <w:r w:rsidRPr="00CE51FF">
        <w:rPr>
          <w:rFonts w:ascii="Times New Roman" w:eastAsia="Times New Roman" w:hAnsi="Times New Roman"/>
          <w:szCs w:val="24"/>
        </w:rPr>
        <w:t>understanding and sport education</w:t>
      </w:r>
      <w:r>
        <w:rPr>
          <w:rFonts w:ascii="Times New Roman" w:eastAsia="Times New Roman" w:hAnsi="Times New Roman"/>
          <w:szCs w:val="24"/>
        </w:rPr>
        <w:t xml:space="preserve">. In </w:t>
      </w:r>
      <w:r w:rsidRPr="00CE51FF">
        <w:rPr>
          <w:rFonts w:ascii="Times New Roman" w:eastAsia="Times New Roman" w:hAnsi="Times New Roman"/>
          <w:szCs w:val="24"/>
        </w:rPr>
        <w:t>David Kirk</w:t>
      </w:r>
      <w:r>
        <w:rPr>
          <w:rFonts w:ascii="Times New Roman" w:eastAsia="Times New Roman" w:hAnsi="Times New Roman"/>
          <w:szCs w:val="24"/>
        </w:rPr>
        <w:t xml:space="preserve"> (Ed.)</w:t>
      </w:r>
      <w:r w:rsidRPr="00CE51FF">
        <w:rPr>
          <w:rFonts w:ascii="Times New Roman" w:eastAsia="Times New Roman" w:hAnsi="Times New Roman"/>
          <w:szCs w:val="24"/>
        </w:rPr>
        <w:t xml:space="preserve">. </w:t>
      </w:r>
      <w:r w:rsidRPr="00CE51FF">
        <w:rPr>
          <w:rFonts w:ascii="Times New Roman" w:eastAsia="Times New Roman" w:hAnsi="Times New Roman"/>
          <w:i/>
          <w:szCs w:val="24"/>
        </w:rPr>
        <w:t>Digital Technology in Physical Education: Global Perspectives</w:t>
      </w:r>
      <w:r w:rsidRPr="00CE51FF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(pp</w:t>
      </w:r>
      <w:r w:rsidRPr="00CE51FF"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t xml:space="preserve"> 125-142)</w:t>
      </w:r>
      <w:r w:rsidRPr="00CE51FF"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t xml:space="preserve"> UK: Out of House Publishing.</w:t>
      </w:r>
    </w:p>
    <w:p w:rsidR="00A05036" w:rsidRDefault="00A05036" w:rsidP="00A05036">
      <w:pPr>
        <w:ind w:left="480" w:hanging="435"/>
        <w:rPr>
          <w:rFonts w:ascii="Times New Roman" w:eastAsia="Times New Roman" w:hAnsi="Times New Roman"/>
          <w:szCs w:val="24"/>
        </w:rPr>
      </w:pPr>
    </w:p>
    <w:p w:rsidR="00A05036" w:rsidRPr="00515133" w:rsidRDefault="00A05036" w:rsidP="00A05036">
      <w:pPr>
        <w:spacing w:after="160"/>
        <w:ind w:left="480" w:hanging="435"/>
        <w:rPr>
          <w:rFonts w:ascii="Times New Roman" w:eastAsia="Times New Roman" w:hAnsi="Times New Roman"/>
          <w:i/>
          <w:szCs w:val="24"/>
        </w:rPr>
      </w:pPr>
      <w:r w:rsidRPr="00B54BA7">
        <w:rPr>
          <w:rFonts w:ascii="Times New Roman" w:eastAsia="Times New Roman" w:hAnsi="Times New Roman"/>
          <w:szCs w:val="24"/>
        </w:rPr>
        <w:t xml:space="preserve">Walker, N., Hopper, T., Sanford, K., &amp; Fu, H. (2017). A roadmap to digital </w:t>
      </w:r>
      <w:proofErr w:type="spellStart"/>
      <w:r w:rsidRPr="00B54BA7">
        <w:rPr>
          <w:rFonts w:ascii="Times New Roman" w:eastAsia="Times New Roman" w:hAnsi="Times New Roman"/>
          <w:szCs w:val="24"/>
        </w:rPr>
        <w:t>ePortfolio</w:t>
      </w:r>
      <w:proofErr w:type="spellEnd"/>
      <w:r w:rsidRPr="00B54BA7">
        <w:rPr>
          <w:rFonts w:ascii="Times New Roman" w:eastAsia="Times New Roman" w:hAnsi="Times New Roman"/>
          <w:szCs w:val="24"/>
        </w:rPr>
        <w:t xml:space="preserve"> proficiency: Creating the conditions for cross-course, cross-program and cross-life professional learning</w:t>
      </w:r>
      <w:r w:rsidRPr="00515133">
        <w:rPr>
          <w:rFonts w:ascii="Times New Roman" w:eastAsia="Times New Roman" w:hAnsi="Times New Roman"/>
          <w:i/>
          <w:szCs w:val="24"/>
        </w:rPr>
        <w:t xml:space="preserve">. AAEEBL </w:t>
      </w:r>
      <w:proofErr w:type="spellStart"/>
      <w:r w:rsidRPr="00515133">
        <w:rPr>
          <w:rFonts w:ascii="Times New Roman" w:eastAsia="Times New Roman" w:hAnsi="Times New Roman"/>
          <w:i/>
          <w:szCs w:val="24"/>
        </w:rPr>
        <w:t>ePortfolio</w:t>
      </w:r>
      <w:proofErr w:type="spellEnd"/>
      <w:r w:rsidRPr="00515133">
        <w:rPr>
          <w:rFonts w:ascii="Times New Roman" w:eastAsia="Times New Roman" w:hAnsi="Times New Roman"/>
          <w:i/>
          <w:szCs w:val="24"/>
        </w:rPr>
        <w:t xml:space="preserve"> Review, </w:t>
      </w:r>
      <w:r w:rsidRPr="00453FF8">
        <w:rPr>
          <w:rFonts w:ascii="Times New Roman" w:eastAsia="Times New Roman" w:hAnsi="Times New Roman"/>
          <w:szCs w:val="24"/>
        </w:rPr>
        <w:t>1(2), 58–72</w:t>
      </w:r>
      <w:r w:rsidRPr="00515133">
        <w:rPr>
          <w:rFonts w:ascii="Times New Roman" w:eastAsia="Times New Roman" w:hAnsi="Times New Roman"/>
          <w:i/>
          <w:szCs w:val="24"/>
        </w:rPr>
        <w:t>.</w:t>
      </w:r>
    </w:p>
    <w:p w:rsidR="00A05036" w:rsidRPr="00B54BA7" w:rsidRDefault="00A05036" w:rsidP="00A05036">
      <w:pPr>
        <w:spacing w:after="160"/>
        <w:ind w:left="480" w:hanging="435"/>
        <w:rPr>
          <w:rFonts w:ascii="Times New Roman" w:eastAsia="Times New Roman" w:hAnsi="Times New Roman"/>
          <w:szCs w:val="24"/>
        </w:rPr>
      </w:pPr>
      <w:r w:rsidRPr="00B54BA7">
        <w:rPr>
          <w:rFonts w:ascii="Times New Roman" w:eastAsia="Times New Roman" w:hAnsi="Times New Roman"/>
          <w:szCs w:val="24"/>
        </w:rPr>
        <w:t>Hopper, T., Fu, H., &amp; Sanford, K. (2017</w:t>
      </w:r>
      <w:r w:rsidRPr="00515133">
        <w:rPr>
          <w:rFonts w:ascii="Times New Roman" w:eastAsia="Times New Roman" w:hAnsi="Times New Roman"/>
          <w:i/>
          <w:szCs w:val="24"/>
        </w:rPr>
        <w:t xml:space="preserve">). Assessing and Report Student Learning. </w:t>
      </w:r>
      <w:r w:rsidRPr="00B54BA7">
        <w:rPr>
          <w:rFonts w:ascii="Times New Roman" w:eastAsia="Times New Roman" w:hAnsi="Times New Roman"/>
          <w:szCs w:val="24"/>
        </w:rPr>
        <w:t>Victoria: BC Ministry of Education</w:t>
      </w:r>
      <w:r>
        <w:rPr>
          <w:rFonts w:ascii="Times New Roman" w:eastAsia="Times New Roman" w:hAnsi="Times New Roman"/>
          <w:szCs w:val="24"/>
        </w:rPr>
        <w:t>.</w:t>
      </w:r>
    </w:p>
    <w:p w:rsidR="00A05036" w:rsidRPr="00515133" w:rsidRDefault="00A05036" w:rsidP="00A05036">
      <w:pPr>
        <w:ind w:left="480" w:hanging="435"/>
        <w:rPr>
          <w:rFonts w:ascii="Times New Roman" w:eastAsia="Times New Roman" w:hAnsi="Times New Roman"/>
          <w:i/>
          <w:szCs w:val="24"/>
        </w:rPr>
      </w:pPr>
      <w:r w:rsidRPr="00CE51FF">
        <w:rPr>
          <w:rFonts w:ascii="Times New Roman" w:eastAsia="Times New Roman" w:hAnsi="Times New Roman"/>
          <w:szCs w:val="24"/>
        </w:rPr>
        <w:t>Hopper, T., Sanford, K., &amp; Fu, H. (2016).</w:t>
      </w:r>
      <w:r w:rsidRPr="00515133">
        <w:rPr>
          <w:rFonts w:ascii="Times New Roman" w:eastAsia="Times New Roman" w:hAnsi="Times New Roman"/>
          <w:i/>
          <w:szCs w:val="24"/>
        </w:rPr>
        <w:t xml:space="preserve"> </w:t>
      </w:r>
      <w:r w:rsidRPr="00CE51FF">
        <w:rPr>
          <w:rFonts w:ascii="Times New Roman" w:eastAsia="Times New Roman" w:hAnsi="Times New Roman"/>
          <w:szCs w:val="24"/>
        </w:rPr>
        <w:t>Finding the connective tissue in teacher education: Creating new spaces for professional learning to teach</w:t>
      </w:r>
      <w:r w:rsidRPr="00515133">
        <w:rPr>
          <w:rFonts w:ascii="Times New Roman" w:eastAsia="Times New Roman" w:hAnsi="Times New Roman"/>
          <w:i/>
          <w:szCs w:val="24"/>
        </w:rPr>
        <w:t xml:space="preserve">. McGill Journal of Education, </w:t>
      </w:r>
      <w:r w:rsidRPr="00CE51FF">
        <w:rPr>
          <w:rFonts w:ascii="Times New Roman" w:eastAsia="Times New Roman" w:hAnsi="Times New Roman"/>
          <w:szCs w:val="24"/>
        </w:rPr>
        <w:t>51 (3), 1013-1036</w:t>
      </w:r>
      <w:r w:rsidRPr="00515133">
        <w:rPr>
          <w:rFonts w:ascii="Times New Roman" w:eastAsia="Times New Roman" w:hAnsi="Times New Roman"/>
          <w:i/>
          <w:szCs w:val="24"/>
        </w:rPr>
        <w:t>.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eastAsia="Times New Roman" w:hAnsi="Times New Roman"/>
          <w:i/>
          <w:szCs w:val="24"/>
        </w:rPr>
      </w:pPr>
      <w:r w:rsidRPr="00CE51FF">
        <w:rPr>
          <w:rFonts w:ascii="Times New Roman" w:eastAsia="Times New Roman" w:hAnsi="Times New Roman"/>
          <w:szCs w:val="24"/>
        </w:rPr>
        <w:t>Hopper, T., Sanford, K., Fu, H., &amp; Monk, D. (2016). Electronic portfolio development in three professional programs: Conceptual framework and summary of initial findings.</w:t>
      </w:r>
      <w:r w:rsidRPr="00515133">
        <w:rPr>
          <w:rFonts w:ascii="Times New Roman" w:eastAsia="Times New Roman" w:hAnsi="Times New Roman"/>
          <w:i/>
          <w:szCs w:val="24"/>
        </w:rPr>
        <w:t xml:space="preserve"> Journal of Technologies and Human Usability. </w:t>
      </w:r>
      <w:r w:rsidRPr="00CE51FF">
        <w:rPr>
          <w:rFonts w:ascii="Times New Roman" w:eastAsia="Times New Roman" w:hAnsi="Times New Roman"/>
          <w:szCs w:val="24"/>
        </w:rPr>
        <w:t>12 (2), 13-35.</w:t>
      </w:r>
    </w:p>
    <w:p w:rsidR="00A05036" w:rsidRDefault="00A05036" w:rsidP="00A05036">
      <w:pPr>
        <w:ind w:left="480" w:hanging="435"/>
        <w:rPr>
          <w:rFonts w:ascii="Times New Roman" w:eastAsia="Times New Roman" w:hAnsi="Times New Roman"/>
          <w:szCs w:val="24"/>
        </w:rPr>
      </w:pPr>
      <w:r w:rsidRPr="00CE51FF">
        <w:rPr>
          <w:rFonts w:ascii="Times New Roman" w:eastAsia="Times New Roman" w:hAnsi="Times New Roman"/>
          <w:szCs w:val="24"/>
        </w:rPr>
        <w:t xml:space="preserve">Fu, H., Hopper, T., &amp; Young, L. (2016). Nursing education and </w:t>
      </w:r>
      <w:proofErr w:type="spellStart"/>
      <w:r w:rsidRPr="00CE51FF">
        <w:rPr>
          <w:rFonts w:ascii="Times New Roman" w:eastAsia="Times New Roman" w:hAnsi="Times New Roman"/>
          <w:szCs w:val="24"/>
        </w:rPr>
        <w:t>ePortfolios</w:t>
      </w:r>
      <w:proofErr w:type="spellEnd"/>
      <w:r w:rsidRPr="00CE51FF">
        <w:rPr>
          <w:rFonts w:ascii="Times New Roman" w:eastAsia="Times New Roman" w:hAnsi="Times New Roman"/>
          <w:szCs w:val="24"/>
        </w:rPr>
        <w:t>: Integrative review of Literature.</w:t>
      </w:r>
      <w:r w:rsidRPr="00515133">
        <w:rPr>
          <w:rFonts w:ascii="Times New Roman" w:eastAsia="Times New Roman" w:hAnsi="Times New Roman"/>
          <w:i/>
          <w:szCs w:val="24"/>
        </w:rPr>
        <w:t xml:space="preserve"> Journal of Technologies in Knowledge Sharing. </w:t>
      </w:r>
      <w:r w:rsidRPr="00CE51FF">
        <w:rPr>
          <w:rFonts w:ascii="Times New Roman" w:eastAsia="Times New Roman" w:hAnsi="Times New Roman"/>
          <w:szCs w:val="24"/>
        </w:rPr>
        <w:t>12 (2), 19-30.</w:t>
      </w:r>
    </w:p>
    <w:p w:rsidR="00A05036" w:rsidRPr="00CE51FF" w:rsidRDefault="00A05036" w:rsidP="00A05036">
      <w:pPr>
        <w:ind w:left="480" w:hanging="435"/>
        <w:rPr>
          <w:rFonts w:ascii="Times New Roman" w:eastAsia="Times New Roman" w:hAnsi="Times New Roman"/>
          <w:szCs w:val="24"/>
        </w:rPr>
      </w:pPr>
    </w:p>
    <w:p w:rsidR="00A05036" w:rsidRPr="00CE51FF" w:rsidRDefault="00A05036" w:rsidP="00A05036">
      <w:pPr>
        <w:spacing w:after="160"/>
        <w:ind w:left="480" w:hanging="435"/>
        <w:rPr>
          <w:rFonts w:ascii="Times New Roman" w:eastAsia="Times New Roman" w:hAnsi="Times New Roman"/>
          <w:szCs w:val="24"/>
        </w:rPr>
      </w:pPr>
      <w:r w:rsidRPr="00CE51FF">
        <w:rPr>
          <w:rFonts w:ascii="Times New Roman" w:eastAsia="Times New Roman" w:hAnsi="Times New Roman"/>
          <w:szCs w:val="24"/>
        </w:rPr>
        <w:t>Hopper, T., Fu, H. &amp; Sanford, K. (2016).</w:t>
      </w:r>
      <w:r w:rsidRPr="00515133">
        <w:rPr>
          <w:rFonts w:ascii="Times New Roman" w:eastAsia="Times New Roman" w:hAnsi="Times New Roman"/>
          <w:i/>
          <w:szCs w:val="24"/>
        </w:rPr>
        <w:t xml:space="preserve"> </w:t>
      </w:r>
      <w:r>
        <w:rPr>
          <w:rFonts w:ascii="Times New Roman" w:eastAsia="Times New Roman" w:hAnsi="Times New Roman"/>
          <w:i/>
          <w:szCs w:val="24"/>
        </w:rPr>
        <w:t>Peer and self-</w:t>
      </w:r>
      <w:r w:rsidRPr="00515133">
        <w:rPr>
          <w:rFonts w:ascii="Times New Roman" w:eastAsia="Times New Roman" w:hAnsi="Times New Roman"/>
          <w:i/>
          <w:szCs w:val="24"/>
        </w:rPr>
        <w:t xml:space="preserve">assessment: A literature overview and analysis. </w:t>
      </w:r>
      <w:r w:rsidRPr="00CE51FF">
        <w:rPr>
          <w:rFonts w:ascii="Times New Roman" w:eastAsia="Times New Roman" w:hAnsi="Times New Roman"/>
          <w:szCs w:val="24"/>
        </w:rPr>
        <w:t>Victoria: BC Ministry of Education</w:t>
      </w:r>
      <w:r>
        <w:rPr>
          <w:rFonts w:ascii="Times New Roman" w:eastAsia="Times New Roman" w:hAnsi="Times New Roman"/>
          <w:szCs w:val="24"/>
        </w:rPr>
        <w:t>.</w:t>
      </w:r>
    </w:p>
    <w:p w:rsidR="00A05036" w:rsidRPr="00CE51FF" w:rsidRDefault="00A05036" w:rsidP="00A05036">
      <w:pPr>
        <w:spacing w:after="160"/>
        <w:ind w:left="480" w:hanging="435"/>
        <w:rPr>
          <w:rFonts w:ascii="Times New Roman" w:eastAsia="Times New Roman" w:hAnsi="Times New Roman"/>
          <w:szCs w:val="24"/>
        </w:rPr>
      </w:pPr>
      <w:proofErr w:type="spellStart"/>
      <w:r w:rsidRPr="00CE51FF">
        <w:rPr>
          <w:rFonts w:ascii="Times New Roman" w:eastAsia="Times New Roman" w:hAnsi="Times New Roman"/>
          <w:szCs w:val="24"/>
        </w:rPr>
        <w:t>Begoray</w:t>
      </w:r>
      <w:proofErr w:type="spellEnd"/>
      <w:r w:rsidRPr="00CE51FF">
        <w:rPr>
          <w:rFonts w:ascii="Times New Roman" w:eastAsia="Times New Roman" w:hAnsi="Times New Roman"/>
          <w:szCs w:val="24"/>
        </w:rPr>
        <w:t xml:space="preserve">, D., &amp; Fu, H. (2015). Chapter 3 Reading Chasing </w:t>
      </w:r>
      <w:proofErr w:type="spellStart"/>
      <w:r w:rsidRPr="00CE51FF">
        <w:rPr>
          <w:rFonts w:ascii="Times New Roman" w:eastAsia="Times New Roman" w:hAnsi="Times New Roman"/>
          <w:szCs w:val="24"/>
        </w:rPr>
        <w:t>Adland</w:t>
      </w:r>
      <w:proofErr w:type="spellEnd"/>
      <w:r w:rsidRPr="00CE51FF">
        <w:rPr>
          <w:rFonts w:ascii="Times New Roman" w:eastAsia="Times New Roman" w:hAnsi="Times New Roman"/>
          <w:szCs w:val="24"/>
        </w:rPr>
        <w:t xml:space="preserve">: Middle years’ students in pursuit of Critical Media Health Literacy. In </w:t>
      </w:r>
      <w:proofErr w:type="spellStart"/>
      <w:r w:rsidRPr="00CE51FF">
        <w:rPr>
          <w:rFonts w:ascii="Times New Roman" w:eastAsia="Times New Roman" w:hAnsi="Times New Roman"/>
          <w:szCs w:val="24"/>
        </w:rPr>
        <w:t>Begoray</w:t>
      </w:r>
      <w:proofErr w:type="spellEnd"/>
      <w:r w:rsidRPr="00CE51FF">
        <w:rPr>
          <w:rFonts w:ascii="Times New Roman" w:eastAsia="Times New Roman" w:hAnsi="Times New Roman"/>
          <w:szCs w:val="24"/>
        </w:rPr>
        <w:t>, D. &amp; Banister, E. M. (Eds.)</w:t>
      </w:r>
      <w:r w:rsidRPr="00515133">
        <w:rPr>
          <w:rFonts w:ascii="Times New Roman" w:eastAsia="Times New Roman" w:hAnsi="Times New Roman"/>
          <w:i/>
          <w:szCs w:val="24"/>
        </w:rPr>
        <w:t xml:space="preserve"> Adolescent Health Literacy and Learning </w:t>
      </w:r>
      <w:r w:rsidRPr="00CE51FF">
        <w:rPr>
          <w:rFonts w:ascii="Times New Roman" w:eastAsia="Times New Roman" w:hAnsi="Times New Roman"/>
          <w:szCs w:val="24"/>
        </w:rPr>
        <w:t xml:space="preserve">(pp. 25-44). New York, NY: Nova Publishers. </w:t>
      </w:r>
    </w:p>
    <w:p w:rsidR="00A05036" w:rsidRPr="00B54BA7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CE51FF">
        <w:rPr>
          <w:rFonts w:ascii="Times New Roman" w:eastAsia="Times New Roman" w:hAnsi="Times New Roman"/>
          <w:szCs w:val="24"/>
        </w:rPr>
        <w:t>Sanford, K., McGregor, C., &amp; Fu, H. (2013)</w:t>
      </w:r>
      <w:r w:rsidRPr="00515133">
        <w:rPr>
          <w:rFonts w:ascii="Times New Roman" w:eastAsia="Times New Roman" w:hAnsi="Times New Roman"/>
          <w:i/>
          <w:szCs w:val="24"/>
        </w:rPr>
        <w:t>. Quality Teaching and Learning Report: Seeding and Supporting Innovations</w:t>
      </w:r>
      <w:r w:rsidRPr="00515133">
        <w:rPr>
          <w:rFonts w:ascii="Times New Roman" w:hAnsi="Times New Roman"/>
          <w:i/>
          <w:szCs w:val="24"/>
        </w:rPr>
        <w:t xml:space="preserve"> in Learning.</w:t>
      </w:r>
      <w:r w:rsidRPr="00515133">
        <w:rPr>
          <w:rFonts w:ascii="Times New Roman" w:hAnsi="Times New Roman"/>
          <w:szCs w:val="24"/>
        </w:rPr>
        <w:t xml:space="preserve"> Research Report Commissioned by the Ministry of Education.</w:t>
      </w:r>
    </w:p>
    <w:p w:rsidR="00A05036" w:rsidRPr="00640B46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>McGregor, C., Fleming, A., Fu, H., &amp; Koehn, D. (2013</w:t>
      </w:r>
      <w:r w:rsidRPr="00B54BA7">
        <w:rPr>
          <w:rFonts w:ascii="Times New Roman" w:hAnsi="Times New Roman"/>
          <w:szCs w:val="24"/>
        </w:rPr>
        <w:t xml:space="preserve">). </w:t>
      </w:r>
      <w:r w:rsidRPr="00CE51FF">
        <w:rPr>
          <w:rFonts w:ascii="Times New Roman" w:hAnsi="Times New Roman"/>
          <w:i/>
          <w:szCs w:val="24"/>
        </w:rPr>
        <w:t xml:space="preserve">Lifting all Learners: An Impact </w:t>
      </w:r>
      <w:r w:rsidRPr="003246C8">
        <w:rPr>
          <w:rFonts w:ascii="Times New Roman" w:hAnsi="Times New Roman"/>
          <w:i/>
          <w:szCs w:val="24"/>
        </w:rPr>
        <w:t>Assessment of the Aboriginal Enhancement Schools Network</w:t>
      </w:r>
      <w:r w:rsidRPr="00640B46">
        <w:rPr>
          <w:rFonts w:ascii="Times New Roman" w:hAnsi="Times New Roman"/>
          <w:szCs w:val="24"/>
        </w:rPr>
        <w:t>.</w:t>
      </w:r>
      <w:r w:rsidRPr="005151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Funded by the Federal Department</w:t>
      </w:r>
      <w:r w:rsidRPr="00515133">
        <w:rPr>
          <w:rFonts w:ascii="Times New Roman" w:hAnsi="Times New Roman"/>
          <w:szCs w:val="24"/>
        </w:rPr>
        <w:t xml:space="preserve"> of Indian Affairs. </w:t>
      </w:r>
    </w:p>
    <w:p w:rsidR="003C46CA" w:rsidRDefault="00D53FD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 w:rsidRPr="00A840E3"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      </w:t>
      </w:r>
      <w:r w:rsidRPr="003C46CA">
        <w:rPr>
          <w:rFonts w:ascii="Times New Roman" w:hAnsi="Times New Roman"/>
          <w:b/>
        </w:rPr>
        <w:t xml:space="preserve"> </w:t>
      </w:r>
      <w:r w:rsidR="003C46CA" w:rsidRPr="003C46CA">
        <w:rPr>
          <w:rFonts w:ascii="Times New Roman" w:hAnsi="Times New Roman"/>
          <w:b/>
          <w:u w:val="single"/>
        </w:rPr>
        <w:t>Conferences</w:t>
      </w:r>
    </w:p>
    <w:p w:rsidR="003C46CA" w:rsidRDefault="003C46CA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1B4AE1" w:rsidRP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Fu, H., Hopper, T., &amp; Sanford, K. (2019, June). </w:t>
      </w:r>
      <w:r w:rsidRPr="001B4AE1">
        <w:rPr>
          <w:rFonts w:ascii="Times New Roman" w:hAnsi="Times New Roman"/>
          <w:i/>
        </w:rPr>
        <w:t xml:space="preserve">Assessment for Learning with digital portfolios: A    </w:t>
      </w:r>
    </w:p>
    <w:p w:rsid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 w:rsidRPr="001B4AE1">
        <w:rPr>
          <w:rFonts w:ascii="Times New Roman" w:hAnsi="Times New Roman"/>
          <w:i/>
        </w:rPr>
        <w:t xml:space="preserve">       </w:t>
      </w:r>
      <w:proofErr w:type="gramStart"/>
      <w:r w:rsidRPr="001B4AE1">
        <w:rPr>
          <w:rFonts w:ascii="Times New Roman" w:hAnsi="Times New Roman"/>
          <w:i/>
        </w:rPr>
        <w:t>case</w:t>
      </w:r>
      <w:proofErr w:type="gramEnd"/>
      <w:r w:rsidRPr="001B4AE1">
        <w:rPr>
          <w:rFonts w:ascii="Times New Roman" w:hAnsi="Times New Roman"/>
          <w:i/>
        </w:rPr>
        <w:t xml:space="preserve"> study in Teacher Education.</w:t>
      </w:r>
      <w:r w:rsidR="003820E1">
        <w:rPr>
          <w:rFonts w:ascii="Times New Roman" w:hAnsi="Times New Roman"/>
        </w:rPr>
        <w:t xml:space="preserve"> Paper</w:t>
      </w:r>
      <w:r>
        <w:rPr>
          <w:rFonts w:ascii="Times New Roman" w:hAnsi="Times New Roman"/>
        </w:rPr>
        <w:t xml:space="preserve"> present</w:t>
      </w:r>
      <w:r w:rsidR="003820E1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at 2019 CSSHE Conference, Vancouver,  </w:t>
      </w:r>
    </w:p>
    <w:p w:rsid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Canada.</w:t>
      </w:r>
    </w:p>
    <w:p w:rsid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1B4AE1" w:rsidRP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Hopper, T., Sanford, K., Fu, H., &amp; </w:t>
      </w:r>
      <w:proofErr w:type="spellStart"/>
      <w:r>
        <w:rPr>
          <w:rFonts w:ascii="Times New Roman" w:hAnsi="Times New Roman"/>
        </w:rPr>
        <w:t>Hinkel</w:t>
      </w:r>
      <w:proofErr w:type="spellEnd"/>
      <w:r>
        <w:rPr>
          <w:rFonts w:ascii="Times New Roman" w:hAnsi="Times New Roman"/>
        </w:rPr>
        <w:t xml:space="preserve">, T. A. (2019, June). </w:t>
      </w:r>
      <w:r w:rsidRPr="001B4AE1">
        <w:rPr>
          <w:rFonts w:ascii="Times New Roman" w:hAnsi="Times New Roman"/>
          <w:i/>
        </w:rPr>
        <w:t xml:space="preserve">School/university collaboration around </w:t>
      </w:r>
    </w:p>
    <w:p w:rsidR="001B4AE1" w:rsidRP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  <w:i/>
        </w:rPr>
      </w:pPr>
      <w:r w:rsidRPr="001B4AE1">
        <w:rPr>
          <w:rFonts w:ascii="Times New Roman" w:hAnsi="Times New Roman"/>
          <w:i/>
        </w:rPr>
        <w:lastRenderedPageBreak/>
        <w:t xml:space="preserve">       </w:t>
      </w:r>
      <w:proofErr w:type="gramStart"/>
      <w:r w:rsidRPr="001B4AE1">
        <w:rPr>
          <w:rFonts w:ascii="Times New Roman" w:hAnsi="Times New Roman"/>
          <w:i/>
        </w:rPr>
        <w:t>digital</w:t>
      </w:r>
      <w:proofErr w:type="gramEnd"/>
      <w:r w:rsidRPr="001B4AE1">
        <w:rPr>
          <w:rFonts w:ascii="Times New Roman" w:hAnsi="Times New Roman"/>
          <w:i/>
        </w:rPr>
        <w:t xml:space="preserve"> assessments leading to portfolios: Emerging school-based pedagogies for the e-learning  </w:t>
      </w:r>
    </w:p>
    <w:p w:rsidR="001B4AE1" w:rsidRDefault="001B4AE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 w:rsidRPr="001B4AE1">
        <w:rPr>
          <w:rFonts w:ascii="Times New Roman" w:hAnsi="Times New Roman"/>
          <w:i/>
        </w:rPr>
        <w:t xml:space="preserve">       </w:t>
      </w:r>
      <w:proofErr w:type="gramStart"/>
      <w:r w:rsidRPr="001B4AE1">
        <w:rPr>
          <w:rFonts w:ascii="Times New Roman" w:hAnsi="Times New Roman"/>
          <w:i/>
        </w:rPr>
        <w:t>age</w:t>
      </w:r>
      <w:proofErr w:type="gramEnd"/>
      <w:r w:rsidRPr="001B4AE1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 Paper present</w:t>
      </w:r>
      <w:r w:rsidR="003820E1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at 2019 CSSE Conference, Vancouver, Canada.</w:t>
      </w:r>
    </w:p>
    <w:p w:rsidR="001B4AE1" w:rsidRDefault="00956DD7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0E21" w:rsidRDefault="00956DD7">
      <w:pPr>
        <w:tabs>
          <w:tab w:val="left" w:pos="720"/>
          <w:tab w:val="left" w:pos="1440"/>
        </w:tabs>
        <w:ind w:right="-48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Fu, H. &amp; Robertson, K. (2018, July). </w:t>
      </w:r>
      <w:r w:rsidR="00AF0E21" w:rsidRPr="00AF0E21">
        <w:rPr>
          <w:rFonts w:ascii="Times New Roman" w:hAnsi="Times New Roman"/>
          <w:i/>
        </w:rPr>
        <w:t xml:space="preserve">Digital </w:t>
      </w:r>
      <w:proofErr w:type="spellStart"/>
      <w:r w:rsidR="00AF0E21" w:rsidRPr="00AF0E21">
        <w:rPr>
          <w:rFonts w:ascii="Times New Roman" w:hAnsi="Times New Roman"/>
          <w:i/>
        </w:rPr>
        <w:t>ePortfolios</w:t>
      </w:r>
      <w:proofErr w:type="spellEnd"/>
      <w:r w:rsidR="00AF0E21" w:rsidRPr="00AF0E21">
        <w:rPr>
          <w:rFonts w:ascii="Times New Roman" w:hAnsi="Times New Roman"/>
          <w:i/>
        </w:rPr>
        <w:t xml:space="preserve">: Bridging teacher education and </w:t>
      </w:r>
    </w:p>
    <w:p w:rsidR="00AF0E21" w:rsidRDefault="00AF0E2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proofErr w:type="gramStart"/>
      <w:r w:rsidRPr="00AF0E21">
        <w:rPr>
          <w:rFonts w:ascii="Times New Roman" w:hAnsi="Times New Roman"/>
          <w:i/>
        </w:rPr>
        <w:t>professional</w:t>
      </w:r>
      <w:proofErr w:type="gramEnd"/>
      <w:r>
        <w:rPr>
          <w:rFonts w:ascii="Times New Roman" w:hAnsi="Times New Roman"/>
          <w:i/>
        </w:rPr>
        <w:t xml:space="preserve"> </w:t>
      </w:r>
      <w:r w:rsidRPr="00AF0E21">
        <w:rPr>
          <w:rFonts w:ascii="Times New Roman" w:hAnsi="Times New Roman"/>
          <w:i/>
        </w:rPr>
        <w:t>practices in schools</w:t>
      </w:r>
      <w:r>
        <w:rPr>
          <w:rFonts w:ascii="Times New Roman" w:hAnsi="Times New Roman"/>
        </w:rPr>
        <w:t xml:space="preserve">. Presentation at </w:t>
      </w:r>
      <w:r w:rsidR="00956DD7">
        <w:rPr>
          <w:rFonts w:ascii="Times New Roman" w:hAnsi="Times New Roman"/>
        </w:rPr>
        <w:t xml:space="preserve">AAEEBL Annual Conference, Vancouver, </w:t>
      </w:r>
    </w:p>
    <w:p w:rsidR="00CF46E3" w:rsidRDefault="00AF0E21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56DD7">
        <w:rPr>
          <w:rFonts w:ascii="Times New Roman" w:hAnsi="Times New Roman"/>
        </w:rPr>
        <w:t>Canada</w:t>
      </w:r>
    </w:p>
    <w:p w:rsidR="00956DD7" w:rsidRDefault="00956DD7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A05036" w:rsidRDefault="00A05036" w:rsidP="00A05036">
      <w:pPr>
        <w:ind w:left="480" w:hanging="4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Hopper, T., Fu, H., &amp; Sanford, K. (2018, May). </w:t>
      </w:r>
      <w:r w:rsidR="00053016">
        <w:rPr>
          <w:rFonts w:ascii="Times New Roman" w:hAnsi="Times New Roman"/>
          <w:i/>
          <w:szCs w:val="24"/>
        </w:rPr>
        <w:t>New c</w:t>
      </w:r>
      <w:r w:rsidRPr="001059C5">
        <w:rPr>
          <w:rFonts w:ascii="Times New Roman" w:hAnsi="Times New Roman"/>
          <w:i/>
          <w:szCs w:val="24"/>
        </w:rPr>
        <w:t>urriculum, twenty-first century learning and the role of digital portfolios: Bridging teacher education research to school practice.</w:t>
      </w:r>
      <w:r>
        <w:rPr>
          <w:rFonts w:ascii="Times New Roman" w:hAnsi="Times New Roman"/>
          <w:szCs w:val="24"/>
        </w:rPr>
        <w:t xml:space="preserve"> Paper </w:t>
      </w:r>
      <w:r w:rsidR="00956DD7">
        <w:rPr>
          <w:rFonts w:ascii="Times New Roman" w:hAnsi="Times New Roman"/>
          <w:szCs w:val="24"/>
        </w:rPr>
        <w:t>presented</w:t>
      </w:r>
      <w:r>
        <w:rPr>
          <w:rFonts w:ascii="Times New Roman" w:hAnsi="Times New Roman"/>
          <w:szCs w:val="24"/>
        </w:rPr>
        <w:t xml:space="preserve"> at 2018 CSSE Conference, Regina, Canada. </w:t>
      </w:r>
    </w:p>
    <w:p w:rsidR="00053016" w:rsidRDefault="00053016" w:rsidP="00A05036">
      <w:pPr>
        <w:ind w:left="480" w:hanging="435"/>
        <w:rPr>
          <w:rFonts w:ascii="Times New Roman" w:hAnsi="Times New Roman"/>
          <w:szCs w:val="24"/>
        </w:rPr>
      </w:pPr>
    </w:p>
    <w:p w:rsidR="00053016" w:rsidRDefault="00053016" w:rsidP="00053016">
      <w:pPr>
        <w:ind w:left="480" w:hanging="4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Sanford, K., Hopper, T., Fu, H., &amp; Starr. L. (2018, May). </w:t>
      </w:r>
      <w:r>
        <w:rPr>
          <w:rFonts w:ascii="Times New Roman" w:hAnsi="Times New Roman"/>
          <w:i/>
          <w:szCs w:val="24"/>
        </w:rPr>
        <w:t>At the core of curriculum transformation: Assessment policy and p</w:t>
      </w:r>
      <w:r w:rsidRPr="00053016">
        <w:rPr>
          <w:rFonts w:ascii="Times New Roman" w:hAnsi="Times New Roman"/>
          <w:i/>
          <w:szCs w:val="24"/>
        </w:rPr>
        <w:t>ractice</w:t>
      </w:r>
      <w:r w:rsidRPr="001059C5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Paper </w:t>
      </w:r>
      <w:r w:rsidR="00956DD7">
        <w:rPr>
          <w:rFonts w:ascii="Times New Roman" w:hAnsi="Times New Roman"/>
          <w:szCs w:val="24"/>
        </w:rPr>
        <w:t>presented</w:t>
      </w:r>
      <w:r>
        <w:rPr>
          <w:rFonts w:ascii="Times New Roman" w:hAnsi="Times New Roman"/>
          <w:szCs w:val="24"/>
        </w:rPr>
        <w:t xml:space="preserve"> at 2018 CSSE Conference, Regina, Canada. </w:t>
      </w:r>
    </w:p>
    <w:p w:rsidR="00A05036" w:rsidRDefault="00A05036" w:rsidP="00A05036">
      <w:pPr>
        <w:ind w:left="480" w:hanging="435"/>
        <w:rPr>
          <w:rFonts w:ascii="Times New Roman" w:hAnsi="Times New Roman"/>
          <w:szCs w:val="24"/>
        </w:rPr>
      </w:pP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 xml:space="preserve">Hopper, T., Sanford, K., </w:t>
      </w:r>
      <w:r>
        <w:rPr>
          <w:rFonts w:ascii="Times New Roman" w:hAnsi="Times New Roman"/>
          <w:szCs w:val="24"/>
        </w:rPr>
        <w:t xml:space="preserve">Fu, H., </w:t>
      </w:r>
      <w:r w:rsidRPr="00515133">
        <w:rPr>
          <w:rFonts w:ascii="Times New Roman" w:hAnsi="Times New Roman"/>
          <w:szCs w:val="24"/>
        </w:rPr>
        <w:t xml:space="preserve">Monk, D., </w:t>
      </w:r>
      <w:proofErr w:type="spellStart"/>
      <w:r w:rsidRPr="00515133">
        <w:rPr>
          <w:rFonts w:ascii="Times New Roman" w:hAnsi="Times New Roman"/>
          <w:szCs w:val="24"/>
        </w:rPr>
        <w:t>MacKenzie</w:t>
      </w:r>
      <w:proofErr w:type="spellEnd"/>
      <w:r w:rsidRPr="00515133">
        <w:rPr>
          <w:rFonts w:ascii="Times New Roman" w:hAnsi="Times New Roman"/>
          <w:szCs w:val="24"/>
        </w:rPr>
        <w:t>, P., &amp; Walker, N</w:t>
      </w:r>
      <w:r>
        <w:rPr>
          <w:rFonts w:ascii="Times New Roman" w:hAnsi="Times New Roman"/>
          <w:szCs w:val="24"/>
        </w:rPr>
        <w:t>. (</w:t>
      </w:r>
      <w:r w:rsidRPr="00515133">
        <w:rPr>
          <w:rFonts w:ascii="Times New Roman" w:hAnsi="Times New Roman"/>
          <w:szCs w:val="24"/>
        </w:rPr>
        <w:t>2017</w:t>
      </w:r>
      <w:r>
        <w:rPr>
          <w:rFonts w:ascii="Times New Roman" w:hAnsi="Times New Roman"/>
          <w:szCs w:val="24"/>
        </w:rPr>
        <w:t>, May</w:t>
      </w:r>
      <w:r w:rsidRPr="0051513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r w:rsidRPr="001059C5">
        <w:rPr>
          <w:rFonts w:ascii="Times New Roman" w:hAnsi="Times New Roman"/>
          <w:i/>
          <w:szCs w:val="24"/>
        </w:rPr>
        <w:t xml:space="preserve">Professional learning within “digital” </w:t>
      </w:r>
      <w:proofErr w:type="spellStart"/>
      <w:r w:rsidRPr="001059C5">
        <w:rPr>
          <w:rFonts w:ascii="Times New Roman" w:hAnsi="Times New Roman"/>
          <w:i/>
          <w:szCs w:val="24"/>
        </w:rPr>
        <w:t>ePortfolios</w:t>
      </w:r>
      <w:proofErr w:type="spellEnd"/>
      <w:r w:rsidRPr="001059C5">
        <w:rPr>
          <w:rFonts w:ascii="Times New Roman" w:hAnsi="Times New Roman"/>
          <w:i/>
          <w:szCs w:val="24"/>
        </w:rPr>
        <w:t>: Structural stresses, insightful contrasts and exciting possibilities in Teacher Education and Social Work.</w:t>
      </w:r>
      <w:r>
        <w:rPr>
          <w:rFonts w:ascii="Times New Roman" w:hAnsi="Times New Roman"/>
          <w:szCs w:val="24"/>
        </w:rPr>
        <w:t xml:space="preserve"> Paper presented at 2017 CSSE Conference, Toronto, Canada. </w:t>
      </w:r>
      <w:r w:rsidRPr="00515133">
        <w:rPr>
          <w:rFonts w:ascii="Times New Roman" w:hAnsi="Times New Roman"/>
          <w:szCs w:val="24"/>
        </w:rPr>
        <w:t xml:space="preserve"> 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 xml:space="preserve">Hopper, T., Sanford, K., Monk, D., </w:t>
      </w:r>
      <w:proofErr w:type="spellStart"/>
      <w:r w:rsidRPr="00515133">
        <w:rPr>
          <w:rFonts w:ascii="Times New Roman" w:hAnsi="Times New Roman"/>
          <w:szCs w:val="24"/>
        </w:rPr>
        <w:t>MacKenzie</w:t>
      </w:r>
      <w:proofErr w:type="spellEnd"/>
      <w:r w:rsidRPr="00515133">
        <w:rPr>
          <w:rFonts w:ascii="Times New Roman" w:hAnsi="Times New Roman"/>
          <w:szCs w:val="24"/>
        </w:rPr>
        <w:t xml:space="preserve">, P., Young, L., </w:t>
      </w:r>
      <w:r>
        <w:rPr>
          <w:rFonts w:ascii="Times New Roman" w:hAnsi="Times New Roman"/>
          <w:szCs w:val="24"/>
        </w:rPr>
        <w:t xml:space="preserve">Fu, H., </w:t>
      </w:r>
      <w:r w:rsidRPr="00515133">
        <w:rPr>
          <w:rFonts w:ascii="Times New Roman" w:hAnsi="Times New Roman"/>
          <w:szCs w:val="24"/>
        </w:rPr>
        <w:t xml:space="preserve">&amp; Walker, </w:t>
      </w:r>
      <w:r>
        <w:rPr>
          <w:rFonts w:ascii="Times New Roman" w:hAnsi="Times New Roman"/>
          <w:szCs w:val="24"/>
        </w:rPr>
        <w:t>N.</w:t>
      </w:r>
      <w:r w:rsidRPr="00515133">
        <w:rPr>
          <w:rFonts w:ascii="Times New Roman" w:hAnsi="Times New Roman"/>
          <w:szCs w:val="24"/>
        </w:rPr>
        <w:t xml:space="preserve"> (2017</w:t>
      </w:r>
      <w:r>
        <w:rPr>
          <w:rFonts w:ascii="Times New Roman" w:hAnsi="Times New Roman"/>
          <w:szCs w:val="24"/>
        </w:rPr>
        <w:t>, March</w:t>
      </w:r>
      <w:r w:rsidRPr="0051513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r w:rsidRPr="00713041">
        <w:rPr>
          <w:rFonts w:ascii="Times New Roman" w:hAnsi="Times New Roman"/>
          <w:i/>
          <w:szCs w:val="24"/>
        </w:rPr>
        <w:t>The digital-portfolio: A dynamic 21st century tool for network learning</w:t>
      </w:r>
      <w:r>
        <w:rPr>
          <w:rFonts w:ascii="Times New Roman" w:hAnsi="Times New Roman"/>
          <w:i/>
          <w:szCs w:val="24"/>
        </w:rPr>
        <w:t>.</w:t>
      </w:r>
      <w:r w:rsidRPr="00640B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Presentation at </w:t>
      </w:r>
      <w:r w:rsidRPr="00515133">
        <w:rPr>
          <w:rFonts w:ascii="Times New Roman" w:hAnsi="Times New Roman"/>
          <w:szCs w:val="24"/>
        </w:rPr>
        <w:t>2017 UVIC Learning and Teaching Center Workshop Series</w:t>
      </w:r>
      <w:r>
        <w:rPr>
          <w:rFonts w:ascii="Times New Roman" w:hAnsi="Times New Roman"/>
          <w:szCs w:val="24"/>
        </w:rPr>
        <w:t>, Victoria, Canada.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 xml:space="preserve">Hopper, T., Sanford, K., Monk, D., </w:t>
      </w:r>
      <w:r>
        <w:rPr>
          <w:rFonts w:ascii="Times New Roman" w:hAnsi="Times New Roman"/>
          <w:szCs w:val="24"/>
        </w:rPr>
        <w:t xml:space="preserve">Fu, H., </w:t>
      </w:r>
      <w:r w:rsidRPr="00515133">
        <w:rPr>
          <w:rFonts w:ascii="Times New Roman" w:hAnsi="Times New Roman"/>
          <w:szCs w:val="24"/>
        </w:rPr>
        <w:t>&amp; Walker, N.</w:t>
      </w:r>
      <w:r>
        <w:rPr>
          <w:rFonts w:ascii="Times New Roman" w:hAnsi="Times New Roman"/>
          <w:szCs w:val="24"/>
        </w:rPr>
        <w:t xml:space="preserve"> </w:t>
      </w:r>
      <w:r w:rsidRPr="00515133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2016, </w:t>
      </w:r>
      <w:r w:rsidRPr="00515133">
        <w:rPr>
          <w:rFonts w:ascii="Times New Roman" w:hAnsi="Times New Roman"/>
          <w:szCs w:val="24"/>
        </w:rPr>
        <w:t>September)</w:t>
      </w:r>
      <w:r>
        <w:rPr>
          <w:rFonts w:ascii="Times New Roman" w:hAnsi="Times New Roman"/>
          <w:szCs w:val="24"/>
        </w:rPr>
        <w:t xml:space="preserve">. </w:t>
      </w:r>
      <w:r w:rsidRPr="001059C5">
        <w:rPr>
          <w:rFonts w:ascii="Times New Roman" w:hAnsi="Times New Roman"/>
          <w:i/>
          <w:szCs w:val="24"/>
        </w:rPr>
        <w:t xml:space="preserve">The digital </w:t>
      </w:r>
      <w:proofErr w:type="spellStart"/>
      <w:r w:rsidRPr="001059C5">
        <w:rPr>
          <w:rFonts w:ascii="Times New Roman" w:hAnsi="Times New Roman"/>
          <w:i/>
          <w:szCs w:val="24"/>
        </w:rPr>
        <w:t>ePortfolio</w:t>
      </w:r>
      <w:proofErr w:type="spellEnd"/>
      <w:r w:rsidRPr="001059C5">
        <w:rPr>
          <w:rFonts w:ascii="Times New Roman" w:hAnsi="Times New Roman"/>
          <w:i/>
          <w:szCs w:val="24"/>
        </w:rPr>
        <w:t>: A dynamic tool for network learning.</w:t>
      </w:r>
      <w:r w:rsidRPr="005151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Presentation at </w:t>
      </w:r>
      <w:r w:rsidRPr="00515133">
        <w:rPr>
          <w:rFonts w:ascii="Times New Roman" w:hAnsi="Times New Roman"/>
          <w:szCs w:val="24"/>
        </w:rPr>
        <w:t>2016 UVIC LTAT Let’s Talk About Teaching</w:t>
      </w:r>
      <w:r>
        <w:rPr>
          <w:rFonts w:ascii="Times New Roman" w:hAnsi="Times New Roman"/>
          <w:szCs w:val="24"/>
        </w:rPr>
        <w:t xml:space="preserve"> </w:t>
      </w:r>
      <w:r w:rsidRPr="00515133">
        <w:rPr>
          <w:rFonts w:ascii="Times New Roman" w:hAnsi="Times New Roman"/>
          <w:szCs w:val="24"/>
        </w:rPr>
        <w:t>Workshop</w:t>
      </w:r>
      <w:r>
        <w:rPr>
          <w:rFonts w:ascii="Times New Roman" w:hAnsi="Times New Roman"/>
          <w:szCs w:val="24"/>
        </w:rPr>
        <w:t>, Victoria, Canada.</w:t>
      </w:r>
    </w:p>
    <w:p w:rsidR="00A05036" w:rsidRPr="00A56EED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 xml:space="preserve">Hopper, T., Sanford, K., </w:t>
      </w:r>
      <w:r>
        <w:rPr>
          <w:rFonts w:ascii="Times New Roman" w:hAnsi="Times New Roman"/>
          <w:szCs w:val="24"/>
        </w:rPr>
        <w:t xml:space="preserve">Fu, H., </w:t>
      </w:r>
      <w:r w:rsidRPr="00515133">
        <w:rPr>
          <w:rFonts w:ascii="Times New Roman" w:hAnsi="Times New Roman"/>
          <w:szCs w:val="24"/>
        </w:rPr>
        <w:t>&amp; Monk, D.</w:t>
      </w:r>
      <w:r>
        <w:rPr>
          <w:rFonts w:ascii="Times New Roman" w:hAnsi="Times New Roman"/>
          <w:szCs w:val="24"/>
        </w:rPr>
        <w:t xml:space="preserve"> (May, 2</w:t>
      </w:r>
      <w:r w:rsidRPr="00515133">
        <w:rPr>
          <w:rFonts w:ascii="Times New Roman" w:hAnsi="Times New Roman"/>
          <w:szCs w:val="24"/>
        </w:rPr>
        <w:t>016</w:t>
      </w:r>
      <w:r>
        <w:rPr>
          <w:rFonts w:ascii="Times New Roman" w:hAnsi="Times New Roman"/>
          <w:szCs w:val="24"/>
        </w:rPr>
        <w:t>).</w:t>
      </w:r>
      <w:r w:rsidRPr="00515133">
        <w:rPr>
          <w:rFonts w:ascii="Times New Roman" w:hAnsi="Times New Roman"/>
          <w:szCs w:val="24"/>
        </w:rPr>
        <w:t xml:space="preserve"> </w:t>
      </w:r>
      <w:r w:rsidRPr="001059C5">
        <w:rPr>
          <w:rFonts w:ascii="Times New Roman" w:hAnsi="Times New Roman"/>
          <w:i/>
          <w:szCs w:val="24"/>
        </w:rPr>
        <w:t xml:space="preserve">What is an </w:t>
      </w:r>
      <w:proofErr w:type="spellStart"/>
      <w:r w:rsidRPr="001059C5">
        <w:rPr>
          <w:rFonts w:ascii="Times New Roman" w:hAnsi="Times New Roman"/>
          <w:i/>
          <w:szCs w:val="24"/>
        </w:rPr>
        <w:t>ePortfolio</w:t>
      </w:r>
      <w:proofErr w:type="spellEnd"/>
      <w:r w:rsidRPr="001059C5">
        <w:rPr>
          <w:rFonts w:ascii="Times New Roman" w:hAnsi="Times New Roman"/>
          <w:i/>
          <w:szCs w:val="24"/>
        </w:rPr>
        <w:t>? Insights from literature, emerging practices and re-visioning teacher education.</w:t>
      </w:r>
      <w:r>
        <w:rPr>
          <w:rFonts w:ascii="Times New Roman" w:hAnsi="Times New Roman"/>
          <w:szCs w:val="24"/>
        </w:rPr>
        <w:t xml:space="preserve"> Paper presented at 2016</w:t>
      </w:r>
      <w:r w:rsidRPr="00A56EED">
        <w:rPr>
          <w:rFonts w:ascii="Times New Roman" w:hAnsi="Times New Roman"/>
          <w:szCs w:val="24"/>
        </w:rPr>
        <w:t xml:space="preserve"> </w:t>
      </w:r>
      <w:r w:rsidRPr="00515133">
        <w:rPr>
          <w:rFonts w:ascii="Times New Roman" w:hAnsi="Times New Roman"/>
          <w:szCs w:val="24"/>
        </w:rPr>
        <w:t>CSSE Conference</w:t>
      </w:r>
      <w:r>
        <w:rPr>
          <w:rFonts w:ascii="Times New Roman" w:hAnsi="Times New Roman"/>
          <w:szCs w:val="24"/>
        </w:rPr>
        <w:t>,</w:t>
      </w:r>
      <w:r w:rsidRPr="005151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Calgary, Canada. </w:t>
      </w:r>
      <w:r w:rsidRPr="00515133">
        <w:rPr>
          <w:rFonts w:ascii="Times New Roman" w:hAnsi="Times New Roman"/>
          <w:szCs w:val="24"/>
        </w:rPr>
        <w:t xml:space="preserve"> 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proofErr w:type="spellStart"/>
      <w:r w:rsidRPr="00A56EED">
        <w:rPr>
          <w:rFonts w:ascii="Times New Roman" w:hAnsi="Times New Roman"/>
          <w:szCs w:val="24"/>
        </w:rPr>
        <w:t>Begoray</w:t>
      </w:r>
      <w:proofErr w:type="spellEnd"/>
      <w:r w:rsidRPr="00A56EED">
        <w:rPr>
          <w:rFonts w:ascii="Times New Roman" w:hAnsi="Times New Roman"/>
          <w:szCs w:val="24"/>
        </w:rPr>
        <w:t xml:space="preserve">, D., &amp; Wharf Higgins, J., &amp; Fu, H. (2016, April). </w:t>
      </w:r>
      <w:r w:rsidRPr="001059C5">
        <w:rPr>
          <w:rFonts w:ascii="Times New Roman" w:hAnsi="Times New Roman"/>
          <w:i/>
          <w:szCs w:val="24"/>
        </w:rPr>
        <w:t>Examining Adolescent Literacy, Health and the Media: Using a Graphic Novel as Health Education Tool</w:t>
      </w:r>
      <w:r w:rsidRPr="00A56EE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Poster presented at </w:t>
      </w:r>
      <w:r w:rsidRPr="00515133">
        <w:rPr>
          <w:rFonts w:ascii="Times New Roman" w:hAnsi="Times New Roman"/>
          <w:szCs w:val="24"/>
        </w:rPr>
        <w:t>CUVIC 2016: Reconciliation, Innovation and Transformation through Engagement</w:t>
      </w:r>
      <w:r>
        <w:rPr>
          <w:rFonts w:ascii="Times New Roman" w:hAnsi="Times New Roman"/>
          <w:szCs w:val="24"/>
        </w:rPr>
        <w:t>, Victoria, Canada.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Fu, H. &amp; </w:t>
      </w:r>
      <w:r w:rsidRPr="00515133">
        <w:rPr>
          <w:rFonts w:ascii="Times New Roman" w:hAnsi="Times New Roman"/>
          <w:szCs w:val="24"/>
        </w:rPr>
        <w:t>Young, L.</w:t>
      </w:r>
      <w:r>
        <w:rPr>
          <w:rFonts w:ascii="Times New Roman" w:hAnsi="Times New Roman"/>
          <w:szCs w:val="24"/>
        </w:rPr>
        <w:t xml:space="preserve"> </w:t>
      </w:r>
      <w:r w:rsidRPr="00515133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2015, November</w:t>
      </w:r>
      <w:r w:rsidRPr="0051513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r w:rsidRPr="001059C5">
        <w:rPr>
          <w:rFonts w:ascii="Times New Roman" w:hAnsi="Times New Roman"/>
          <w:i/>
          <w:szCs w:val="24"/>
        </w:rPr>
        <w:t xml:space="preserve">Nursing education and </w:t>
      </w:r>
      <w:proofErr w:type="spellStart"/>
      <w:r w:rsidRPr="001059C5">
        <w:rPr>
          <w:rFonts w:ascii="Times New Roman" w:hAnsi="Times New Roman"/>
          <w:i/>
          <w:szCs w:val="24"/>
        </w:rPr>
        <w:t>ePortfolios</w:t>
      </w:r>
      <w:proofErr w:type="spellEnd"/>
      <w:r w:rsidRPr="001059C5">
        <w:rPr>
          <w:rFonts w:ascii="Times New Roman" w:hAnsi="Times New Roman"/>
          <w:i/>
          <w:szCs w:val="24"/>
        </w:rPr>
        <w:t>: Integrative review of literature.</w:t>
      </w:r>
      <w:r>
        <w:rPr>
          <w:rFonts w:ascii="Times New Roman" w:hAnsi="Times New Roman"/>
          <w:szCs w:val="24"/>
        </w:rPr>
        <w:t xml:space="preserve"> Paper presented at </w:t>
      </w:r>
      <w:r w:rsidRPr="00515133">
        <w:rPr>
          <w:rFonts w:ascii="Times New Roman" w:hAnsi="Times New Roman"/>
          <w:szCs w:val="24"/>
        </w:rPr>
        <w:t>2015 e-Learning and Innovative Pedagogies Conference</w:t>
      </w:r>
      <w:r>
        <w:rPr>
          <w:rFonts w:ascii="Times New Roman" w:hAnsi="Times New Roman"/>
          <w:szCs w:val="24"/>
        </w:rPr>
        <w:t xml:space="preserve">, Santa Cruz, U.S.A. </w:t>
      </w:r>
    </w:p>
    <w:p w:rsidR="00A05036" w:rsidRPr="002D7A34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 xml:space="preserve">Hopper, T., Sanford, K., </w:t>
      </w:r>
      <w:r>
        <w:rPr>
          <w:rFonts w:ascii="Times New Roman" w:hAnsi="Times New Roman"/>
          <w:szCs w:val="24"/>
        </w:rPr>
        <w:t xml:space="preserve">Fu, H., </w:t>
      </w:r>
      <w:r w:rsidRPr="00515133">
        <w:rPr>
          <w:rFonts w:ascii="Times New Roman" w:hAnsi="Times New Roman"/>
          <w:szCs w:val="24"/>
        </w:rPr>
        <w:t>&amp; Monk, D</w:t>
      </w:r>
      <w:r>
        <w:rPr>
          <w:rFonts w:ascii="Times New Roman" w:hAnsi="Times New Roman"/>
          <w:szCs w:val="24"/>
        </w:rPr>
        <w:t xml:space="preserve">. (2015, November). </w:t>
      </w:r>
      <w:r w:rsidRPr="001059C5">
        <w:rPr>
          <w:rFonts w:ascii="Times New Roman" w:hAnsi="Times New Roman"/>
          <w:i/>
          <w:szCs w:val="24"/>
        </w:rPr>
        <w:t>Electronic portfolio development in three professional programs: Conceptual framework and summary of initial findings</w:t>
      </w:r>
      <w:r w:rsidRPr="00A56EE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Paper presented at </w:t>
      </w:r>
      <w:r w:rsidRPr="00515133">
        <w:rPr>
          <w:rFonts w:ascii="Times New Roman" w:hAnsi="Times New Roman"/>
          <w:szCs w:val="24"/>
        </w:rPr>
        <w:t>2015 e-Learning and Innovative Pedagogies Conference</w:t>
      </w:r>
      <w:r>
        <w:rPr>
          <w:rFonts w:ascii="Times New Roman" w:hAnsi="Times New Roman"/>
          <w:szCs w:val="24"/>
        </w:rPr>
        <w:t>, Santa Cruz, U.S.A.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 xml:space="preserve">Young, L.E., Hopper, T., Sanford, K., </w:t>
      </w:r>
      <w:r>
        <w:rPr>
          <w:rFonts w:ascii="Times New Roman" w:hAnsi="Times New Roman"/>
          <w:szCs w:val="24"/>
        </w:rPr>
        <w:t xml:space="preserve">Fu, H., </w:t>
      </w:r>
      <w:proofErr w:type="spellStart"/>
      <w:r w:rsidRPr="00515133">
        <w:rPr>
          <w:rFonts w:ascii="Times New Roman" w:hAnsi="Times New Roman"/>
          <w:szCs w:val="24"/>
        </w:rPr>
        <w:t>MacKenzie</w:t>
      </w:r>
      <w:proofErr w:type="spellEnd"/>
      <w:r w:rsidRPr="00515133">
        <w:rPr>
          <w:rFonts w:ascii="Times New Roman" w:hAnsi="Times New Roman"/>
          <w:szCs w:val="24"/>
        </w:rPr>
        <w:t xml:space="preserve">, P., Monk, D., </w:t>
      </w:r>
      <w:proofErr w:type="spellStart"/>
      <w:r w:rsidRPr="00515133">
        <w:rPr>
          <w:rFonts w:ascii="Times New Roman" w:hAnsi="Times New Roman"/>
          <w:szCs w:val="24"/>
        </w:rPr>
        <w:t>Poag</w:t>
      </w:r>
      <w:proofErr w:type="spellEnd"/>
      <w:r w:rsidRPr="00515133">
        <w:rPr>
          <w:rFonts w:ascii="Times New Roman" w:hAnsi="Times New Roman"/>
          <w:szCs w:val="24"/>
        </w:rPr>
        <w:t xml:space="preserve">, B., &amp; </w:t>
      </w:r>
      <w:proofErr w:type="spellStart"/>
      <w:r w:rsidRPr="00515133">
        <w:rPr>
          <w:rFonts w:ascii="Times New Roman" w:hAnsi="Times New Roman"/>
          <w:szCs w:val="24"/>
        </w:rPr>
        <w:t>Loewen</w:t>
      </w:r>
      <w:proofErr w:type="spellEnd"/>
      <w:r w:rsidRPr="00515133">
        <w:rPr>
          <w:rFonts w:ascii="Times New Roman" w:hAnsi="Times New Roman"/>
          <w:szCs w:val="24"/>
        </w:rPr>
        <w:t>, S.</w:t>
      </w:r>
      <w:r>
        <w:rPr>
          <w:rFonts w:ascii="Times New Roman" w:hAnsi="Times New Roman"/>
          <w:szCs w:val="24"/>
        </w:rPr>
        <w:t xml:space="preserve"> (2015, October). </w:t>
      </w:r>
      <w:r w:rsidRPr="001059C5">
        <w:rPr>
          <w:rFonts w:ascii="Times New Roman" w:hAnsi="Times New Roman"/>
          <w:i/>
          <w:szCs w:val="24"/>
        </w:rPr>
        <w:t xml:space="preserve">Electronic portfolio development: Case studies across three professional </w:t>
      </w:r>
      <w:r w:rsidRPr="001059C5">
        <w:rPr>
          <w:rFonts w:ascii="Times New Roman" w:hAnsi="Times New Roman"/>
          <w:i/>
          <w:szCs w:val="24"/>
        </w:rPr>
        <w:lastRenderedPageBreak/>
        <w:t>programs</w:t>
      </w:r>
      <w:r>
        <w:rPr>
          <w:rFonts w:ascii="Times New Roman" w:hAnsi="Times New Roman"/>
          <w:szCs w:val="24"/>
        </w:rPr>
        <w:t xml:space="preserve">. Paper presented at </w:t>
      </w:r>
      <w:r w:rsidRPr="00515133">
        <w:rPr>
          <w:rFonts w:ascii="Times New Roman" w:hAnsi="Times New Roman"/>
          <w:szCs w:val="24"/>
        </w:rPr>
        <w:t>2015 COHERE Conference: Building Community through Blended, Online, and Multi-Access Learning in Post-Secondary Classrooms for the Victoria, BC location</w:t>
      </w:r>
      <w:r>
        <w:rPr>
          <w:rFonts w:ascii="Times New Roman" w:hAnsi="Times New Roman"/>
          <w:szCs w:val="24"/>
        </w:rPr>
        <w:t xml:space="preserve">. </w:t>
      </w:r>
    </w:p>
    <w:p w:rsidR="00A05036" w:rsidRDefault="00A05036" w:rsidP="00A05036">
      <w:pPr>
        <w:ind w:left="480" w:hanging="435"/>
        <w:rPr>
          <w:rFonts w:ascii="Times New Roman" w:hAnsi="Times New Roman"/>
          <w:szCs w:val="24"/>
        </w:rPr>
      </w:pPr>
      <w:r w:rsidRPr="00B16415">
        <w:rPr>
          <w:rFonts w:ascii="Times New Roman" w:hAnsi="Times New Roman"/>
          <w:szCs w:val="24"/>
        </w:rPr>
        <w:t xml:space="preserve">Fu, H. (2015, May). </w:t>
      </w:r>
      <w:r w:rsidRPr="001059C5">
        <w:rPr>
          <w:rFonts w:ascii="Times New Roman" w:hAnsi="Times New Roman"/>
          <w:i/>
          <w:szCs w:val="24"/>
        </w:rPr>
        <w:t>Including difference: ESL female teachers in postsecondary education</w:t>
      </w:r>
      <w:r w:rsidRPr="00B16415">
        <w:rPr>
          <w:rFonts w:ascii="Times New Roman" w:hAnsi="Times New Roman"/>
          <w:szCs w:val="24"/>
        </w:rPr>
        <w:t>. Paper presented at 2015 CSSE Conference</w:t>
      </w:r>
      <w:r>
        <w:rPr>
          <w:rFonts w:ascii="Times New Roman" w:hAnsi="Times New Roman"/>
          <w:szCs w:val="24"/>
        </w:rPr>
        <w:t>,</w:t>
      </w:r>
      <w:r w:rsidRPr="00B16415">
        <w:rPr>
          <w:rFonts w:ascii="Times New Roman" w:hAnsi="Times New Roman"/>
          <w:szCs w:val="24"/>
        </w:rPr>
        <w:t xml:space="preserve"> Ottawa, Canada.    </w:t>
      </w:r>
    </w:p>
    <w:p w:rsidR="00A05036" w:rsidRPr="00B16415" w:rsidRDefault="00A05036" w:rsidP="00A05036">
      <w:pPr>
        <w:ind w:left="480" w:hanging="435"/>
        <w:rPr>
          <w:rFonts w:ascii="Times New Roman" w:hAnsi="Times New Roman"/>
          <w:szCs w:val="24"/>
        </w:rPr>
      </w:pPr>
      <w:r w:rsidRPr="00B16415">
        <w:rPr>
          <w:rFonts w:ascii="Times New Roman" w:hAnsi="Times New Roman"/>
          <w:szCs w:val="24"/>
        </w:rPr>
        <w:t xml:space="preserve"> </w:t>
      </w:r>
    </w:p>
    <w:p w:rsidR="00A05036" w:rsidRPr="00515133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515133">
        <w:rPr>
          <w:rFonts w:ascii="Times New Roman" w:hAnsi="Times New Roman"/>
          <w:szCs w:val="24"/>
        </w:rPr>
        <w:t>Hopper,</w:t>
      </w:r>
      <w:r>
        <w:rPr>
          <w:rFonts w:ascii="Times New Roman" w:hAnsi="Times New Roman"/>
          <w:szCs w:val="24"/>
        </w:rPr>
        <w:t xml:space="preserve"> </w:t>
      </w:r>
      <w:r w:rsidRPr="00515133">
        <w:rPr>
          <w:rFonts w:ascii="Times New Roman" w:hAnsi="Times New Roman"/>
          <w:szCs w:val="24"/>
        </w:rPr>
        <w:t xml:space="preserve">T., Sanford, K., Monk, D., </w:t>
      </w:r>
      <w:r>
        <w:rPr>
          <w:rFonts w:ascii="Times New Roman" w:hAnsi="Times New Roman"/>
          <w:szCs w:val="24"/>
        </w:rPr>
        <w:t xml:space="preserve">Fu, H., </w:t>
      </w:r>
      <w:r w:rsidRPr="00515133">
        <w:rPr>
          <w:rFonts w:ascii="Times New Roman" w:hAnsi="Times New Roman"/>
          <w:szCs w:val="24"/>
        </w:rPr>
        <w:t xml:space="preserve">&amp; </w:t>
      </w:r>
      <w:proofErr w:type="spellStart"/>
      <w:r w:rsidRPr="00515133">
        <w:rPr>
          <w:rFonts w:ascii="Times New Roman" w:hAnsi="Times New Roman"/>
          <w:szCs w:val="24"/>
        </w:rPr>
        <w:t>Loewen</w:t>
      </w:r>
      <w:proofErr w:type="spellEnd"/>
      <w:r w:rsidRPr="00515133">
        <w:rPr>
          <w:rFonts w:ascii="Times New Roman" w:hAnsi="Times New Roman"/>
          <w:szCs w:val="24"/>
        </w:rPr>
        <w:t>, S.</w:t>
      </w:r>
      <w:r>
        <w:rPr>
          <w:rFonts w:ascii="Times New Roman" w:hAnsi="Times New Roman"/>
          <w:szCs w:val="24"/>
        </w:rPr>
        <w:t xml:space="preserve"> (2015, May). </w:t>
      </w:r>
      <w:r w:rsidRPr="001059C5">
        <w:rPr>
          <w:rFonts w:ascii="Times New Roman" w:hAnsi="Times New Roman"/>
          <w:i/>
          <w:szCs w:val="24"/>
        </w:rPr>
        <w:t xml:space="preserve">Analyzing multiple case studies of the application of </w:t>
      </w:r>
      <w:proofErr w:type="spellStart"/>
      <w:r w:rsidRPr="001059C5">
        <w:rPr>
          <w:rFonts w:ascii="Times New Roman" w:hAnsi="Times New Roman"/>
          <w:i/>
          <w:szCs w:val="24"/>
        </w:rPr>
        <w:t>ePortfolios</w:t>
      </w:r>
      <w:proofErr w:type="spellEnd"/>
      <w:r w:rsidRPr="001059C5">
        <w:rPr>
          <w:rFonts w:ascii="Times New Roman" w:hAnsi="Times New Roman"/>
          <w:i/>
          <w:szCs w:val="24"/>
        </w:rPr>
        <w:t xml:space="preserve"> in three professional programs: Professional learning from the ground-up.</w:t>
      </w:r>
      <w:r w:rsidRPr="00B16415">
        <w:rPr>
          <w:rFonts w:ascii="Times New Roman" w:hAnsi="Times New Roman"/>
          <w:szCs w:val="24"/>
        </w:rPr>
        <w:t xml:space="preserve"> Paper presented at 2015 CSSE Conference</w:t>
      </w:r>
      <w:r>
        <w:rPr>
          <w:rFonts w:ascii="Times New Roman" w:hAnsi="Times New Roman"/>
          <w:szCs w:val="24"/>
        </w:rPr>
        <w:t>,</w:t>
      </w:r>
      <w:r w:rsidRPr="00B16415">
        <w:rPr>
          <w:rFonts w:ascii="Times New Roman" w:hAnsi="Times New Roman"/>
          <w:szCs w:val="24"/>
        </w:rPr>
        <w:t xml:space="preserve"> Ottawa, Canada. </w:t>
      </w:r>
    </w:p>
    <w:p w:rsidR="00A05036" w:rsidRPr="00B16415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 w:rsidRPr="00B16415">
        <w:rPr>
          <w:rFonts w:ascii="Times New Roman" w:hAnsi="Times New Roman"/>
          <w:szCs w:val="24"/>
        </w:rPr>
        <w:t xml:space="preserve">2015 Provost’s Diversity Research Forum in University of Victoria (January 2015). </w:t>
      </w:r>
      <w:proofErr w:type="spellStart"/>
      <w:r w:rsidRPr="001059C5">
        <w:rPr>
          <w:rFonts w:ascii="Times New Roman" w:hAnsi="Times New Roman"/>
          <w:i/>
          <w:szCs w:val="24"/>
        </w:rPr>
        <w:t>Méti</w:t>
      </w:r>
      <w:r w:rsidR="00053016">
        <w:rPr>
          <w:rFonts w:ascii="Times New Roman" w:hAnsi="Times New Roman"/>
          <w:i/>
          <w:szCs w:val="24"/>
        </w:rPr>
        <w:t>ssage</w:t>
      </w:r>
      <w:proofErr w:type="spellEnd"/>
      <w:r w:rsidR="00053016">
        <w:rPr>
          <w:rFonts w:ascii="Times New Roman" w:hAnsi="Times New Roman"/>
          <w:i/>
          <w:szCs w:val="24"/>
        </w:rPr>
        <w:t xml:space="preserve"> performance: More than a matrix: Intersectional approaches to i</w:t>
      </w:r>
      <w:r w:rsidRPr="001059C5">
        <w:rPr>
          <w:rFonts w:ascii="Times New Roman" w:hAnsi="Times New Roman"/>
          <w:i/>
          <w:szCs w:val="24"/>
        </w:rPr>
        <w:t xml:space="preserve">nequality and </w:t>
      </w:r>
      <w:r w:rsidR="00053016">
        <w:rPr>
          <w:rFonts w:ascii="Times New Roman" w:hAnsi="Times New Roman"/>
          <w:i/>
          <w:szCs w:val="24"/>
        </w:rPr>
        <w:t>d</w:t>
      </w:r>
      <w:r w:rsidRPr="001059C5">
        <w:rPr>
          <w:rFonts w:ascii="Times New Roman" w:hAnsi="Times New Roman"/>
          <w:i/>
          <w:szCs w:val="24"/>
        </w:rPr>
        <w:t>ifference</w:t>
      </w:r>
      <w:r w:rsidRPr="00B16415">
        <w:rPr>
          <w:rFonts w:ascii="Times New Roman" w:hAnsi="Times New Roman"/>
          <w:szCs w:val="24"/>
        </w:rPr>
        <w:t xml:space="preserve"> (in collaboration with faculty and graduate students in the department)</w:t>
      </w:r>
      <w:r>
        <w:rPr>
          <w:rFonts w:ascii="Times New Roman" w:hAnsi="Times New Roman"/>
          <w:szCs w:val="24"/>
        </w:rPr>
        <w:t>.</w:t>
      </w:r>
    </w:p>
    <w:p w:rsidR="00A05036" w:rsidRPr="00B16415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proofErr w:type="spellStart"/>
      <w:r w:rsidRPr="00B16415">
        <w:rPr>
          <w:rFonts w:ascii="Times New Roman" w:hAnsi="Times New Roman"/>
          <w:szCs w:val="24"/>
        </w:rPr>
        <w:t>Begoray</w:t>
      </w:r>
      <w:proofErr w:type="spellEnd"/>
      <w:r w:rsidRPr="00B16415">
        <w:rPr>
          <w:rFonts w:ascii="Times New Roman" w:hAnsi="Times New Roman"/>
          <w:szCs w:val="24"/>
        </w:rPr>
        <w:t xml:space="preserve">, D., Wharf Higgins, J., Wilmot, R., &amp; Fu, H. (2014, October). </w:t>
      </w:r>
      <w:r w:rsidRPr="001059C5">
        <w:rPr>
          <w:rFonts w:ascii="Times New Roman" w:hAnsi="Times New Roman"/>
          <w:i/>
          <w:szCs w:val="24"/>
        </w:rPr>
        <w:t xml:space="preserve">Chasing </w:t>
      </w:r>
      <w:proofErr w:type="spellStart"/>
      <w:r w:rsidRPr="001059C5">
        <w:rPr>
          <w:rFonts w:ascii="Times New Roman" w:hAnsi="Times New Roman"/>
          <w:i/>
          <w:szCs w:val="24"/>
        </w:rPr>
        <w:t>Adland</w:t>
      </w:r>
      <w:proofErr w:type="spellEnd"/>
      <w:r w:rsidRPr="001059C5">
        <w:rPr>
          <w:rFonts w:ascii="Times New Roman" w:hAnsi="Times New Roman"/>
          <w:i/>
          <w:szCs w:val="24"/>
        </w:rPr>
        <w:t xml:space="preserve">: A graphic novel approach to learn critical media health literacy. </w:t>
      </w:r>
      <w:r w:rsidRPr="00B16415">
        <w:rPr>
          <w:rFonts w:ascii="Times New Roman" w:hAnsi="Times New Roman"/>
          <w:szCs w:val="24"/>
        </w:rPr>
        <w:t>Poster presented at 2014 CAPHC Annual Conference</w:t>
      </w:r>
      <w:r>
        <w:rPr>
          <w:rFonts w:ascii="Times New Roman" w:hAnsi="Times New Roman"/>
          <w:szCs w:val="24"/>
        </w:rPr>
        <w:t>,</w:t>
      </w:r>
      <w:r w:rsidRPr="00B16415">
        <w:rPr>
          <w:rFonts w:ascii="Times New Roman" w:hAnsi="Times New Roman"/>
          <w:szCs w:val="24"/>
        </w:rPr>
        <w:t xml:space="preserve"> Calgary, Canada.  </w:t>
      </w:r>
    </w:p>
    <w:p w:rsidR="00A05036" w:rsidRPr="00B16415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Fu, H. (2014, May). </w:t>
      </w:r>
      <w:r w:rsidRPr="001059C5">
        <w:rPr>
          <w:rFonts w:ascii="Times New Roman" w:hAnsi="Times New Roman"/>
          <w:i/>
          <w:szCs w:val="24"/>
        </w:rPr>
        <w:t>Teacher identity in a test-preparation discourse: Perspectives from self-study</w:t>
      </w:r>
      <w:r w:rsidRPr="00B1641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Paper presented at </w:t>
      </w:r>
      <w:r w:rsidRPr="00515133">
        <w:rPr>
          <w:rFonts w:ascii="Times New Roman" w:hAnsi="Times New Roman"/>
          <w:szCs w:val="24"/>
        </w:rPr>
        <w:t>2014 CSSE Conference</w:t>
      </w:r>
      <w:r>
        <w:rPr>
          <w:rFonts w:ascii="Times New Roman" w:hAnsi="Times New Roman"/>
          <w:szCs w:val="24"/>
        </w:rPr>
        <w:t xml:space="preserve">, </w:t>
      </w:r>
      <w:r w:rsidR="00662051">
        <w:rPr>
          <w:rFonts w:ascii="Times New Roman" w:hAnsi="Times New Roman"/>
          <w:szCs w:val="24"/>
        </w:rPr>
        <w:t xml:space="preserve">St. </w:t>
      </w:r>
      <w:proofErr w:type="spellStart"/>
      <w:r w:rsidR="00662051">
        <w:rPr>
          <w:rFonts w:ascii="Times New Roman" w:hAnsi="Times New Roman"/>
          <w:szCs w:val="24"/>
        </w:rPr>
        <w:t>Catha</w:t>
      </w:r>
      <w:r w:rsidRPr="00B16415">
        <w:rPr>
          <w:rFonts w:ascii="Times New Roman" w:hAnsi="Times New Roman"/>
          <w:szCs w:val="24"/>
        </w:rPr>
        <w:t>rines</w:t>
      </w:r>
      <w:proofErr w:type="spellEnd"/>
      <w:r>
        <w:rPr>
          <w:rFonts w:ascii="Times New Roman" w:hAnsi="Times New Roman"/>
          <w:szCs w:val="24"/>
        </w:rPr>
        <w:t xml:space="preserve">, Canada. </w:t>
      </w:r>
    </w:p>
    <w:p w:rsidR="00A05036" w:rsidRPr="00B16415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Fu, H. (2014, March). </w:t>
      </w:r>
      <w:r w:rsidRPr="001059C5">
        <w:rPr>
          <w:rFonts w:ascii="Times New Roman" w:hAnsi="Times New Roman"/>
          <w:i/>
          <w:szCs w:val="24"/>
        </w:rPr>
        <w:t>Identity experience of ESL female teachers in postsecondary education: Preliminary findings</w:t>
      </w:r>
      <w:r w:rsidRPr="00B1641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Paper presented at</w:t>
      </w:r>
      <w:r w:rsidRPr="00515133">
        <w:rPr>
          <w:rFonts w:ascii="Times New Roman" w:hAnsi="Times New Roman"/>
          <w:szCs w:val="24"/>
        </w:rPr>
        <w:t xml:space="preserve"> 2014 Tri-Nations Conference at UBC: Internationalization in Education</w:t>
      </w:r>
      <w:r>
        <w:rPr>
          <w:rFonts w:ascii="Times New Roman" w:hAnsi="Times New Roman"/>
          <w:szCs w:val="24"/>
        </w:rPr>
        <w:t>,</w:t>
      </w:r>
      <w:r w:rsidRPr="005151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Vancouver, Canada.  </w:t>
      </w:r>
    </w:p>
    <w:p w:rsidR="00A05036" w:rsidRPr="001059C5" w:rsidRDefault="00A05036" w:rsidP="00A05036">
      <w:pPr>
        <w:spacing w:after="160"/>
        <w:ind w:left="480" w:hanging="4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Fu, H. (2013, June). </w:t>
      </w:r>
      <w:r w:rsidRPr="001059C5">
        <w:rPr>
          <w:rFonts w:ascii="Times New Roman" w:hAnsi="Times New Roman"/>
          <w:i/>
          <w:szCs w:val="24"/>
        </w:rPr>
        <w:t>Narrating teacher identity in English as a second/foreign language: Insights and implications from reviewing literature</w:t>
      </w:r>
      <w:r w:rsidRPr="001059C5">
        <w:rPr>
          <w:rFonts w:ascii="Times New Roman" w:hAnsi="Times New Roman"/>
          <w:szCs w:val="24"/>
        </w:rPr>
        <w:t>. Paper presented at 2013 CSSE Conference</w:t>
      </w:r>
      <w:r>
        <w:rPr>
          <w:rFonts w:ascii="Times New Roman" w:hAnsi="Times New Roman"/>
          <w:szCs w:val="24"/>
        </w:rPr>
        <w:t>,</w:t>
      </w:r>
      <w:r w:rsidRPr="001059C5">
        <w:rPr>
          <w:rFonts w:ascii="Times New Roman" w:hAnsi="Times New Roman"/>
          <w:szCs w:val="24"/>
        </w:rPr>
        <w:t xml:space="preserve"> Victoria, Canada. </w:t>
      </w:r>
    </w:p>
    <w:p w:rsidR="003C46CA" w:rsidRDefault="003C46CA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937F5A" w:rsidRDefault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</w:rPr>
        <w:t>c</w:t>
      </w:r>
      <w:r w:rsidR="00D53FD0" w:rsidRPr="00A840E3">
        <w:rPr>
          <w:rFonts w:ascii="Times New Roman" w:hAnsi="Times New Roman"/>
          <w:b/>
        </w:rPr>
        <w:t>)</w:t>
      </w:r>
      <w:r w:rsidR="00D53FD0">
        <w:rPr>
          <w:rFonts w:ascii="Times New Roman" w:hAnsi="Times New Roman"/>
        </w:rPr>
        <w:t xml:space="preserve">         </w:t>
      </w:r>
      <w:r w:rsidR="00937F5A" w:rsidRPr="00937F5A">
        <w:rPr>
          <w:rFonts w:ascii="Times New Roman" w:hAnsi="Times New Roman" w:hint="eastAsia"/>
          <w:b/>
          <w:u w:val="single"/>
          <w:lang w:eastAsia="zh-CN"/>
        </w:rPr>
        <w:t>Professional development</w:t>
      </w:r>
    </w:p>
    <w:p w:rsidR="00C21CBE" w:rsidRDefault="00937F5A">
      <w:pPr>
        <w:tabs>
          <w:tab w:val="left" w:pos="720"/>
          <w:tab w:val="left" w:pos="1440"/>
        </w:tabs>
        <w:ind w:right="-480"/>
        <w:rPr>
          <w:rFonts w:ascii="Times New Roman" w:hAnsi="Times New Roman"/>
          <w:b/>
          <w:lang w:eastAsia="zh-CN"/>
        </w:rPr>
      </w:pPr>
      <w:r w:rsidRPr="00937F5A">
        <w:rPr>
          <w:rFonts w:ascii="Times New Roman" w:hAnsi="Times New Roman" w:hint="eastAsia"/>
          <w:b/>
          <w:lang w:eastAsia="zh-CN"/>
        </w:rPr>
        <w:t xml:space="preserve">     </w:t>
      </w:r>
    </w:p>
    <w:p w:rsidR="00937F5A" w:rsidRPr="00937F5A" w:rsidRDefault="00C21CBE">
      <w:pPr>
        <w:tabs>
          <w:tab w:val="left" w:pos="720"/>
          <w:tab w:val="left" w:pos="1440"/>
        </w:tabs>
        <w:ind w:right="-480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  </w:t>
      </w:r>
      <w:r w:rsidR="00937F5A" w:rsidRPr="00937F5A">
        <w:rPr>
          <w:rFonts w:ascii="Times New Roman" w:hAnsi="Times New Roman" w:hint="eastAsia"/>
          <w:b/>
          <w:lang w:eastAsia="zh-CN"/>
        </w:rPr>
        <w:t xml:space="preserve">       </w:t>
      </w:r>
      <w:r w:rsidR="005C7118">
        <w:rPr>
          <w:rFonts w:ascii="Times New Roman" w:hAnsi="Times New Roman" w:hint="eastAsia"/>
          <w:b/>
          <w:lang w:eastAsia="zh-CN"/>
        </w:rPr>
        <w:tab/>
      </w:r>
      <w:r w:rsidR="00937F5A" w:rsidRPr="00937F5A">
        <w:rPr>
          <w:rFonts w:ascii="Times New Roman" w:hAnsi="Times New Roman" w:hint="eastAsia"/>
          <w:b/>
          <w:lang w:eastAsia="zh-CN"/>
        </w:rPr>
        <w:t xml:space="preserve">                    </w:t>
      </w:r>
      <w:r>
        <w:rPr>
          <w:rFonts w:ascii="Times New Roman" w:hAnsi="Times New Roman"/>
          <w:b/>
          <w:lang w:eastAsia="zh-CN"/>
        </w:rPr>
        <w:t xml:space="preserve">          </w:t>
      </w:r>
      <w:r w:rsidR="00937F5A" w:rsidRPr="00937F5A">
        <w:rPr>
          <w:rFonts w:ascii="Times New Roman" w:hAnsi="Times New Roman" w:hint="eastAsia"/>
          <w:b/>
          <w:lang w:eastAsia="zh-CN"/>
        </w:rPr>
        <w:t>Description                                                            Institution</w:t>
      </w:r>
    </w:p>
    <w:p w:rsidR="00AF0E21" w:rsidRDefault="00AF0E21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Oct</w:t>
      </w:r>
      <w:r w:rsidR="001C1ED5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2018</w:t>
      </w:r>
      <w:r>
        <w:rPr>
          <w:rFonts w:ascii="Times New Roman" w:hAnsi="Times New Roman"/>
          <w:lang w:eastAsia="zh-CN"/>
        </w:rPr>
        <w:tab/>
        <w:t xml:space="preserve">     Getting Started with Collaborate Ultra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Royal Roads University</w:t>
      </w:r>
      <w:r w:rsidR="00735E98">
        <w:rPr>
          <w:rFonts w:ascii="Times New Roman" w:hAnsi="Times New Roman"/>
          <w:lang w:eastAsia="zh-CN"/>
        </w:rPr>
        <w:t xml:space="preserve">            </w:t>
      </w:r>
    </w:p>
    <w:p w:rsidR="00AF0E21" w:rsidRDefault="00AF0E21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 xml:space="preserve">     Participating in an online workshop</w:t>
      </w:r>
    </w:p>
    <w:p w:rsidR="00AF0E21" w:rsidRDefault="00AF0E21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</w:p>
    <w:p w:rsidR="00735E98" w:rsidRDefault="00AF0E21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  <w:r w:rsidR="00EF0043">
        <w:rPr>
          <w:rFonts w:ascii="Times New Roman" w:hAnsi="Times New Roman"/>
          <w:lang w:eastAsia="zh-CN"/>
        </w:rPr>
        <w:t xml:space="preserve">Feb. – Mar. </w:t>
      </w:r>
      <w:proofErr w:type="gramStart"/>
      <w:r w:rsidR="00EF0043">
        <w:rPr>
          <w:rFonts w:ascii="Times New Roman" w:hAnsi="Times New Roman"/>
          <w:lang w:eastAsia="zh-CN"/>
        </w:rPr>
        <w:t>2018  Facilitating</w:t>
      </w:r>
      <w:proofErr w:type="gramEnd"/>
      <w:r w:rsidR="00EF0043">
        <w:rPr>
          <w:rFonts w:ascii="Times New Roman" w:hAnsi="Times New Roman"/>
          <w:lang w:eastAsia="zh-CN"/>
        </w:rPr>
        <w:t xml:space="preserve"> Learning Online</w:t>
      </w:r>
      <w:r w:rsidR="00EF0043">
        <w:rPr>
          <w:rFonts w:ascii="Times New Roman" w:hAnsi="Times New Roman"/>
          <w:lang w:eastAsia="zh-CN"/>
        </w:rPr>
        <w:tab/>
      </w:r>
      <w:r w:rsidR="00EF0043">
        <w:rPr>
          <w:rFonts w:ascii="Times New Roman" w:hAnsi="Times New Roman"/>
          <w:lang w:eastAsia="zh-CN"/>
        </w:rPr>
        <w:tab/>
      </w:r>
      <w:r w:rsidR="00EF0043">
        <w:rPr>
          <w:rFonts w:ascii="Times New Roman" w:hAnsi="Times New Roman"/>
          <w:lang w:eastAsia="zh-CN"/>
        </w:rPr>
        <w:tab/>
        <w:t>Royal Roads University</w:t>
      </w:r>
    </w:p>
    <w:p w:rsidR="00EF0043" w:rsidRDefault="00EF0043" w:rsidP="00EF0043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Participating in an online course</w:t>
      </w:r>
    </w:p>
    <w:p w:rsidR="00EF0043" w:rsidRDefault="00EF0043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</w:p>
    <w:p w:rsidR="0016053E" w:rsidRDefault="00004961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Dec. 2016   </w:t>
      </w:r>
      <w:r w:rsidR="005847F8">
        <w:rPr>
          <w:rFonts w:ascii="Times New Roman" w:hAnsi="Times New Roman"/>
          <w:lang w:eastAsia="zh-CN"/>
        </w:rPr>
        <w:t xml:space="preserve">          Liberating Structures</w:t>
      </w:r>
      <w:r>
        <w:rPr>
          <w:rFonts w:ascii="Times New Roman" w:hAnsi="Times New Roman"/>
          <w:lang w:eastAsia="zh-CN"/>
        </w:rPr>
        <w:t xml:space="preserve"> Workshop                   </w:t>
      </w:r>
      <w:r w:rsidR="005847F8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      Royal Roads University</w:t>
      </w:r>
    </w:p>
    <w:p w:rsidR="005847F8" w:rsidRDefault="005847F8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 xml:space="preserve">     Learning to use Liberating Structures</w:t>
      </w:r>
    </w:p>
    <w:p w:rsidR="005847F8" w:rsidRDefault="005847F8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 xml:space="preserve">     </w:t>
      </w:r>
      <w:proofErr w:type="gramStart"/>
      <w:r>
        <w:rPr>
          <w:rFonts w:ascii="Times New Roman" w:hAnsi="Times New Roman"/>
          <w:lang w:eastAsia="zh-CN"/>
        </w:rPr>
        <w:t>in</w:t>
      </w:r>
      <w:proofErr w:type="gramEnd"/>
      <w:r>
        <w:rPr>
          <w:rFonts w:ascii="Times New Roman" w:hAnsi="Times New Roman"/>
          <w:lang w:eastAsia="zh-CN"/>
        </w:rPr>
        <w:t xml:space="preserve"> </w:t>
      </w:r>
      <w:r w:rsidR="005838DF">
        <w:rPr>
          <w:rFonts w:ascii="Times New Roman" w:hAnsi="Times New Roman"/>
          <w:lang w:eastAsia="zh-CN"/>
        </w:rPr>
        <w:t>face-to-face</w:t>
      </w:r>
      <w:r>
        <w:rPr>
          <w:rFonts w:ascii="Times New Roman" w:hAnsi="Times New Roman"/>
          <w:lang w:eastAsia="zh-CN"/>
        </w:rPr>
        <w:t xml:space="preserve"> teaching </w:t>
      </w:r>
    </w:p>
    <w:p w:rsidR="0016053E" w:rsidRDefault="0016053E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</w:p>
    <w:p w:rsidR="00DD6FB0" w:rsidRDefault="00DD6FB0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Jan. – Apr. 2014   ED-D 614 University Teaching                            University of Victoria</w:t>
      </w:r>
    </w:p>
    <w:p w:rsidR="00B3575C" w:rsidRDefault="00DD6FB0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</w:t>
      </w:r>
      <w:r w:rsidR="00F95484">
        <w:rPr>
          <w:rFonts w:ascii="Times New Roman" w:hAnsi="Times New Roman"/>
          <w:lang w:eastAsia="zh-CN"/>
        </w:rPr>
        <w:t xml:space="preserve">                        Received</w:t>
      </w:r>
      <w:r>
        <w:rPr>
          <w:rFonts w:ascii="Times New Roman" w:hAnsi="Times New Roman"/>
          <w:lang w:eastAsia="zh-CN"/>
        </w:rPr>
        <w:t xml:space="preserve"> practical guide</w:t>
      </w:r>
      <w:r w:rsidR="0066431E">
        <w:rPr>
          <w:rFonts w:ascii="Times New Roman" w:hAnsi="Times New Roman"/>
          <w:lang w:eastAsia="zh-CN"/>
        </w:rPr>
        <w:t xml:space="preserve"> in</w:t>
      </w:r>
      <w:r>
        <w:rPr>
          <w:rFonts w:ascii="Times New Roman" w:hAnsi="Times New Roman"/>
          <w:lang w:eastAsia="zh-CN"/>
        </w:rPr>
        <w:t xml:space="preserve"> teaching at </w:t>
      </w:r>
    </w:p>
    <w:p w:rsidR="00DD6FB0" w:rsidRDefault="00B3575C" w:rsidP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</w:t>
      </w:r>
      <w:proofErr w:type="gramStart"/>
      <w:r w:rsidR="00DD6FB0">
        <w:rPr>
          <w:rFonts w:ascii="Times New Roman" w:hAnsi="Times New Roman"/>
          <w:lang w:eastAsia="zh-CN"/>
        </w:rPr>
        <w:t>postsecondary</w:t>
      </w:r>
      <w:proofErr w:type="gramEnd"/>
      <w:r w:rsidR="00DD6FB0">
        <w:rPr>
          <w:rFonts w:ascii="Times New Roman" w:hAnsi="Times New Roman"/>
          <w:lang w:eastAsia="zh-CN"/>
        </w:rPr>
        <w:t xml:space="preserve"> level  </w:t>
      </w:r>
    </w:p>
    <w:p w:rsidR="00DD6FB0" w:rsidRDefault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</w:t>
      </w:r>
    </w:p>
    <w:p w:rsidR="00937F5A" w:rsidRDefault="00DD6FB0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</w:t>
      </w:r>
      <w:r w:rsidR="00937F5A">
        <w:rPr>
          <w:rFonts w:ascii="Times New Roman" w:hAnsi="Times New Roman" w:hint="eastAsia"/>
          <w:lang w:eastAsia="zh-CN"/>
        </w:rPr>
        <w:t>Jan</w:t>
      </w:r>
      <w:r w:rsidR="006D0B44">
        <w:rPr>
          <w:rFonts w:ascii="Times New Roman" w:hAnsi="Times New Roman"/>
          <w:lang w:eastAsia="zh-CN"/>
        </w:rPr>
        <w:t>.</w:t>
      </w:r>
      <w:r w:rsidR="00937F5A">
        <w:rPr>
          <w:rFonts w:ascii="Times New Roman" w:hAnsi="Times New Roman" w:hint="eastAsia"/>
          <w:lang w:eastAsia="zh-CN"/>
        </w:rPr>
        <w:t xml:space="preserve"> 2013 </w:t>
      </w:r>
      <w:r w:rsidR="006D0B44">
        <w:rPr>
          <w:rFonts w:ascii="Times New Roman" w:hAnsi="Times New Roman"/>
          <w:lang w:eastAsia="zh-CN"/>
        </w:rPr>
        <w:t xml:space="preserve">      </w:t>
      </w:r>
      <w:r w:rsidR="00937F5A">
        <w:rPr>
          <w:rFonts w:ascii="Times New Roman" w:hAnsi="Times New Roman" w:hint="eastAsia"/>
          <w:lang w:eastAsia="zh-CN"/>
        </w:rPr>
        <w:t xml:space="preserve">       Professional development workshop series         </w:t>
      </w:r>
      <w:r w:rsidR="00506DA7">
        <w:rPr>
          <w:rFonts w:ascii="Times New Roman" w:hAnsi="Times New Roman"/>
          <w:lang w:eastAsia="zh-CN"/>
        </w:rPr>
        <w:t xml:space="preserve"> </w:t>
      </w:r>
      <w:r w:rsidR="00937F5A">
        <w:rPr>
          <w:rFonts w:ascii="Times New Roman" w:hAnsi="Times New Roman" w:hint="eastAsia"/>
          <w:lang w:eastAsia="zh-CN"/>
        </w:rPr>
        <w:t xml:space="preserve"> </w:t>
      </w:r>
      <w:proofErr w:type="gramStart"/>
      <w:r w:rsidR="00937F5A">
        <w:rPr>
          <w:rFonts w:ascii="Times New Roman" w:hAnsi="Times New Roman" w:hint="eastAsia"/>
          <w:lang w:eastAsia="zh-CN"/>
        </w:rPr>
        <w:t>Learning</w:t>
      </w:r>
      <w:proofErr w:type="gramEnd"/>
      <w:r w:rsidR="00937F5A">
        <w:rPr>
          <w:rFonts w:ascii="Times New Roman" w:hAnsi="Times New Roman" w:hint="eastAsia"/>
          <w:lang w:eastAsia="zh-CN"/>
        </w:rPr>
        <w:t xml:space="preserve"> and Teaching</w:t>
      </w:r>
    </w:p>
    <w:p w:rsidR="00937F5A" w:rsidRDefault="00937F5A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lastRenderedPageBreak/>
        <w:t xml:space="preserve">                                        </w:t>
      </w:r>
      <w:r w:rsidR="00506DA7">
        <w:rPr>
          <w:rFonts w:ascii="Times New Roman" w:hAnsi="Times New Roman"/>
          <w:lang w:eastAsia="zh-CN"/>
        </w:rPr>
        <w:t xml:space="preserve"> </w:t>
      </w:r>
      <w:proofErr w:type="gramStart"/>
      <w:r>
        <w:rPr>
          <w:rFonts w:ascii="Times New Roman" w:hAnsi="Times New Roman" w:hint="eastAsia"/>
          <w:lang w:eastAsia="zh-CN"/>
        </w:rPr>
        <w:t>about</w:t>
      </w:r>
      <w:proofErr w:type="gramEnd"/>
      <w:r>
        <w:rPr>
          <w:rFonts w:ascii="Times New Roman" w:hAnsi="Times New Roman" w:hint="eastAsia"/>
          <w:lang w:eastAsia="zh-CN"/>
        </w:rPr>
        <w:t xml:space="preserve"> learning and teaching                                 </w:t>
      </w:r>
      <w:r w:rsidR="002D0A23">
        <w:rPr>
          <w:rFonts w:ascii="Times New Roman" w:hAnsi="Times New Roman"/>
          <w:lang w:eastAsia="zh-CN"/>
        </w:rPr>
        <w:t xml:space="preserve"> </w:t>
      </w:r>
      <w:r w:rsidR="00AA7BCC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 w:hint="eastAsia"/>
          <w:lang w:eastAsia="zh-CN"/>
        </w:rPr>
        <w:t xml:space="preserve">Center, University of </w:t>
      </w:r>
    </w:p>
    <w:p w:rsidR="00937F5A" w:rsidRDefault="00937F5A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                             </w:t>
      </w:r>
      <w:r w:rsidR="00506DA7">
        <w:rPr>
          <w:rFonts w:ascii="Times New Roman" w:hAnsi="Times New Roman"/>
          <w:lang w:eastAsia="zh-CN"/>
        </w:rPr>
        <w:t xml:space="preserve"> </w:t>
      </w:r>
      <w:proofErr w:type="gramStart"/>
      <w:r>
        <w:rPr>
          <w:rFonts w:ascii="Times New Roman" w:hAnsi="Times New Roman" w:hint="eastAsia"/>
          <w:lang w:eastAsia="zh-CN"/>
        </w:rPr>
        <w:t>in</w:t>
      </w:r>
      <w:proofErr w:type="gramEnd"/>
      <w:r>
        <w:rPr>
          <w:rFonts w:ascii="Times New Roman" w:hAnsi="Times New Roman" w:hint="eastAsia"/>
          <w:lang w:eastAsia="zh-CN"/>
        </w:rPr>
        <w:t xml:space="preserve"> higher education                                                </w:t>
      </w:r>
      <w:r w:rsidR="00477AB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 w:hint="eastAsia"/>
          <w:lang w:eastAsia="zh-CN"/>
        </w:rPr>
        <w:t>Victoria</w:t>
      </w:r>
    </w:p>
    <w:p w:rsidR="00B3575C" w:rsidRDefault="00710FD3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</w:t>
      </w:r>
      <w:r w:rsidR="00833302">
        <w:rPr>
          <w:rFonts w:ascii="Times New Roman" w:hAnsi="Times New Roman"/>
          <w:lang w:eastAsia="zh-CN"/>
        </w:rPr>
        <w:t xml:space="preserve">                             </w:t>
      </w:r>
      <w:r>
        <w:rPr>
          <w:rFonts w:ascii="Times New Roman" w:hAnsi="Times New Roman"/>
          <w:lang w:eastAsia="zh-CN"/>
        </w:rPr>
        <w:t xml:space="preserve">Received a certificate on learning and teaching </w:t>
      </w:r>
    </w:p>
    <w:p w:rsidR="00710FD3" w:rsidRDefault="00B3575C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</w:t>
      </w:r>
      <w:proofErr w:type="gramStart"/>
      <w:r w:rsidR="00710FD3">
        <w:rPr>
          <w:rFonts w:ascii="Times New Roman" w:hAnsi="Times New Roman"/>
          <w:lang w:eastAsia="zh-CN"/>
        </w:rPr>
        <w:t>in</w:t>
      </w:r>
      <w:proofErr w:type="gramEnd"/>
      <w:r w:rsidR="00710FD3">
        <w:rPr>
          <w:rFonts w:ascii="Times New Roman" w:hAnsi="Times New Roman"/>
          <w:lang w:eastAsia="zh-CN"/>
        </w:rPr>
        <w:t xml:space="preserve"> higher education</w:t>
      </w:r>
    </w:p>
    <w:p w:rsidR="005847F8" w:rsidRDefault="005847F8">
      <w:pPr>
        <w:tabs>
          <w:tab w:val="left" w:pos="720"/>
          <w:tab w:val="left" w:pos="1440"/>
        </w:tabs>
        <w:ind w:right="-48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</w:p>
    <w:p w:rsidR="00D53FD0" w:rsidRDefault="00937AE0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  <w:b/>
          <w:lang w:eastAsia="zh-CN"/>
        </w:rPr>
        <w:t>d</w:t>
      </w:r>
      <w:r w:rsidR="00937F5A" w:rsidRPr="00A840E3">
        <w:rPr>
          <w:rFonts w:ascii="Times New Roman" w:hAnsi="Times New Roman" w:hint="eastAsia"/>
          <w:b/>
          <w:lang w:eastAsia="zh-CN"/>
        </w:rPr>
        <w:t>)</w:t>
      </w:r>
      <w:r w:rsidR="00937F5A">
        <w:rPr>
          <w:rFonts w:ascii="Times New Roman" w:hAnsi="Times New Roman" w:hint="eastAsia"/>
          <w:lang w:eastAsia="zh-CN"/>
        </w:rPr>
        <w:t xml:space="preserve">          </w:t>
      </w:r>
      <w:r w:rsidR="00D53FD0" w:rsidRPr="003250D3">
        <w:rPr>
          <w:rFonts w:ascii="Times New Roman" w:hAnsi="Times New Roman"/>
          <w:b/>
          <w:u w:val="single"/>
        </w:rPr>
        <w:t>Other professional activities</w:t>
      </w:r>
      <w:r w:rsidR="00506DA7">
        <w:rPr>
          <w:rFonts w:ascii="Times New Roman" w:hAnsi="Times New Roman"/>
          <w:b/>
          <w:u w:val="single"/>
        </w:rPr>
        <w:t xml:space="preserve"> </w:t>
      </w:r>
    </w:p>
    <w:p w:rsidR="003E257F" w:rsidRDefault="003250D3">
      <w:pPr>
        <w:tabs>
          <w:tab w:val="left" w:pos="720"/>
          <w:tab w:val="left" w:pos="1440"/>
        </w:tabs>
        <w:ind w:right="-48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 w:rsidR="00C04221">
        <w:rPr>
          <w:rFonts w:ascii="Times New Roman" w:hAnsi="Times New Roman"/>
        </w:rPr>
        <w:t xml:space="preserve">         </w:t>
      </w:r>
      <w:r w:rsidRPr="003250D3">
        <w:rPr>
          <w:rFonts w:ascii="Times New Roman" w:hAnsi="Times New Roman"/>
          <w:b/>
        </w:rPr>
        <w:t xml:space="preserve">                  </w:t>
      </w:r>
    </w:p>
    <w:p w:rsidR="00D53FD0" w:rsidRPr="003250D3" w:rsidRDefault="003E257F">
      <w:pPr>
        <w:tabs>
          <w:tab w:val="left" w:pos="720"/>
          <w:tab w:val="left" w:pos="1440"/>
        </w:tabs>
        <w:ind w:right="-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="003250D3" w:rsidRPr="003250D3">
        <w:rPr>
          <w:rFonts w:ascii="Times New Roman" w:hAnsi="Times New Roman"/>
          <w:b/>
        </w:rPr>
        <w:t xml:space="preserve">Title                                             </w:t>
      </w:r>
      <w:r w:rsidR="005A3ECC">
        <w:rPr>
          <w:rFonts w:ascii="Times New Roman" w:hAnsi="Times New Roman"/>
          <w:b/>
        </w:rPr>
        <w:t xml:space="preserve">   </w:t>
      </w:r>
      <w:r w:rsidR="003250D3" w:rsidRPr="003250D3">
        <w:rPr>
          <w:rFonts w:ascii="Times New Roman" w:hAnsi="Times New Roman"/>
          <w:b/>
        </w:rPr>
        <w:t>Institution</w:t>
      </w:r>
    </w:p>
    <w:p w:rsidR="005838DF" w:rsidRDefault="003250D3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F0043">
        <w:rPr>
          <w:rFonts w:ascii="Times New Roman" w:hAnsi="Times New Roman"/>
        </w:rPr>
        <w:t xml:space="preserve">    </w:t>
      </w:r>
    </w:p>
    <w:p w:rsidR="003820E1" w:rsidRDefault="003820E1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2019 – </w:t>
      </w:r>
      <w:proofErr w:type="gramStart"/>
      <w:r>
        <w:rPr>
          <w:rFonts w:ascii="Times New Roman" w:hAnsi="Times New Roman"/>
        </w:rPr>
        <w:t>now</w:t>
      </w:r>
      <w:proofErr w:type="gramEnd"/>
      <w:r>
        <w:rPr>
          <w:rFonts w:ascii="Times New Roman" w:hAnsi="Times New Roman"/>
        </w:rPr>
        <w:tab/>
        <w:t xml:space="preserve">    President for CASWE (Canadian Association for the Study of Women</w:t>
      </w:r>
    </w:p>
    <w:p w:rsidR="003820E1" w:rsidRDefault="003820E1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Education) as a member association of CSSE (Canadian Society for the </w:t>
      </w:r>
    </w:p>
    <w:p w:rsidR="003820E1" w:rsidRDefault="003820E1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Study of Education)</w:t>
      </w:r>
    </w:p>
    <w:p w:rsidR="003820E1" w:rsidRDefault="003820E1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3E257F" w:rsidRDefault="003820E1" w:rsidP="003E257F">
      <w:pPr>
        <w:tabs>
          <w:tab w:val="left" w:pos="720"/>
          <w:tab w:val="left" w:pos="1440"/>
        </w:tabs>
        <w:ind w:left="2160" w:right="-4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2017 – 2018</w:t>
      </w:r>
      <w:r w:rsidR="00355815">
        <w:rPr>
          <w:rFonts w:ascii="Times New Roman" w:hAnsi="Times New Roman"/>
        </w:rPr>
        <w:tab/>
      </w:r>
      <w:r w:rsidR="003E257F">
        <w:rPr>
          <w:rFonts w:ascii="Times New Roman" w:hAnsi="Times New Roman"/>
        </w:rPr>
        <w:t xml:space="preserve"> </w:t>
      </w:r>
      <w:r w:rsidR="00355815">
        <w:rPr>
          <w:rFonts w:ascii="Times New Roman" w:hAnsi="Times New Roman"/>
        </w:rPr>
        <w:t xml:space="preserve">   Program Committee Member for Congress 2018</w:t>
      </w:r>
      <w:r w:rsidR="00A30374">
        <w:rPr>
          <w:rFonts w:ascii="Times New Roman" w:hAnsi="Times New Roman"/>
        </w:rPr>
        <w:t xml:space="preserve"> &amp; </w:t>
      </w:r>
      <w:r w:rsidR="003E257F">
        <w:rPr>
          <w:rFonts w:ascii="Times New Roman" w:hAnsi="Times New Roman"/>
        </w:rPr>
        <w:t>2019</w:t>
      </w:r>
      <w:r w:rsidR="00A30374">
        <w:rPr>
          <w:rFonts w:ascii="Times New Roman" w:hAnsi="Times New Roman"/>
        </w:rPr>
        <w:t>;</w:t>
      </w:r>
      <w:r w:rsidR="003E257F">
        <w:rPr>
          <w:rFonts w:ascii="Times New Roman" w:hAnsi="Times New Roman"/>
        </w:rPr>
        <w:t xml:space="preserve"> Association </w:t>
      </w:r>
    </w:p>
    <w:p w:rsidR="003E257F" w:rsidRDefault="003E257F" w:rsidP="003E257F">
      <w:pPr>
        <w:tabs>
          <w:tab w:val="left" w:pos="720"/>
          <w:tab w:val="left" w:pos="1440"/>
        </w:tabs>
        <w:ind w:left="2160" w:right="-4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Program Chair </w:t>
      </w:r>
      <w:r w:rsidR="00355815">
        <w:rPr>
          <w:rFonts w:ascii="Times New Roman" w:hAnsi="Times New Roman"/>
        </w:rPr>
        <w:t xml:space="preserve">for Canadian Association for the Study of Women in </w:t>
      </w:r>
    </w:p>
    <w:p w:rsidR="003E257F" w:rsidRDefault="003E257F" w:rsidP="003E257F">
      <w:pPr>
        <w:tabs>
          <w:tab w:val="left" w:pos="720"/>
          <w:tab w:val="left" w:pos="1440"/>
        </w:tabs>
        <w:ind w:left="2160" w:right="-4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55815">
        <w:rPr>
          <w:rFonts w:ascii="Times New Roman" w:hAnsi="Times New Roman"/>
        </w:rPr>
        <w:t>Education</w:t>
      </w:r>
      <w:r>
        <w:rPr>
          <w:rFonts w:ascii="Times New Roman" w:hAnsi="Times New Roman"/>
        </w:rPr>
        <w:t xml:space="preserve"> </w:t>
      </w:r>
      <w:r w:rsidR="00355815">
        <w:rPr>
          <w:rFonts w:ascii="Times New Roman" w:hAnsi="Times New Roman"/>
        </w:rPr>
        <w:t xml:space="preserve">(CASWE) affiliated to Canadian Society for the Study of </w:t>
      </w:r>
    </w:p>
    <w:p w:rsidR="00A30374" w:rsidRDefault="003E257F" w:rsidP="003E257F">
      <w:pPr>
        <w:tabs>
          <w:tab w:val="left" w:pos="720"/>
          <w:tab w:val="left" w:pos="1440"/>
        </w:tabs>
        <w:ind w:left="2160" w:right="-4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55815">
        <w:rPr>
          <w:rFonts w:ascii="Times New Roman" w:hAnsi="Times New Roman"/>
        </w:rPr>
        <w:t>Education (CSSE)</w:t>
      </w:r>
      <w:r w:rsidR="00A30374">
        <w:rPr>
          <w:rFonts w:ascii="Times New Roman" w:hAnsi="Times New Roman"/>
        </w:rPr>
        <w:t xml:space="preserve">: taking charge of proposal reviews and drafting the </w:t>
      </w:r>
    </w:p>
    <w:p w:rsidR="00355815" w:rsidRDefault="00A30374" w:rsidP="003E257F">
      <w:pPr>
        <w:tabs>
          <w:tab w:val="left" w:pos="720"/>
          <w:tab w:val="left" w:pos="1440"/>
        </w:tabs>
        <w:ind w:left="2160" w:right="-48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proofErr w:type="gramStart"/>
      <w:r>
        <w:rPr>
          <w:rFonts w:ascii="Times New Roman" w:hAnsi="Times New Roman"/>
        </w:rPr>
        <w:t>conference</w:t>
      </w:r>
      <w:proofErr w:type="gramEnd"/>
      <w:r>
        <w:rPr>
          <w:rFonts w:ascii="Times New Roman" w:hAnsi="Times New Roman"/>
        </w:rPr>
        <w:t xml:space="preserve"> program</w:t>
      </w:r>
      <w:r w:rsidR="00355815">
        <w:rPr>
          <w:rFonts w:ascii="Times New Roman" w:hAnsi="Times New Roman"/>
        </w:rPr>
        <w:t xml:space="preserve"> </w:t>
      </w:r>
    </w:p>
    <w:p w:rsidR="00EB00AE" w:rsidRDefault="00EB00AE" w:rsidP="003E257F">
      <w:pPr>
        <w:tabs>
          <w:tab w:val="left" w:pos="720"/>
          <w:tab w:val="left" w:pos="1440"/>
        </w:tabs>
        <w:ind w:left="2160" w:right="-480" w:hanging="2160"/>
        <w:rPr>
          <w:rFonts w:ascii="Times New Roman" w:hAnsi="Times New Roman"/>
        </w:rPr>
      </w:pPr>
    </w:p>
    <w:p w:rsidR="00EB00AE" w:rsidRDefault="00EB00AE" w:rsidP="00EB00AE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2017 - </w:t>
      </w:r>
      <w:proofErr w:type="gramStart"/>
      <w:r>
        <w:rPr>
          <w:rFonts w:ascii="Times New Roman" w:hAnsi="Times New Roman"/>
        </w:rPr>
        <w:t>now</w:t>
      </w:r>
      <w:proofErr w:type="gramEnd"/>
      <w:r>
        <w:rPr>
          <w:rFonts w:ascii="Times New Roman" w:hAnsi="Times New Roman"/>
        </w:rPr>
        <w:tab/>
        <w:t xml:space="preserve">     Grant writer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Victoria</w:t>
      </w:r>
    </w:p>
    <w:p w:rsidR="003820E1" w:rsidRDefault="00EB00AE" w:rsidP="00EB00AE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Writing for SSHRC Insight Grant 2017 </w:t>
      </w:r>
      <w:r w:rsidR="003820E1">
        <w:rPr>
          <w:rFonts w:ascii="Times New Roman" w:hAnsi="Times New Roman"/>
        </w:rPr>
        <w:t xml:space="preserve">for the current research team </w:t>
      </w:r>
    </w:p>
    <w:p w:rsidR="00EB00AE" w:rsidRDefault="003820E1" w:rsidP="00EB00AE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gramStart"/>
      <w:r w:rsidR="00EB00AE">
        <w:rPr>
          <w:rFonts w:ascii="Times New Roman" w:hAnsi="Times New Roman"/>
        </w:rPr>
        <w:t>and</w:t>
      </w:r>
      <w:proofErr w:type="gramEnd"/>
      <w:r w:rsidR="00EB00AE">
        <w:rPr>
          <w:rFonts w:ascii="Times New Roman" w:hAnsi="Times New Roman"/>
        </w:rPr>
        <w:t xml:space="preserve"> successfully</w:t>
      </w:r>
      <w:r>
        <w:rPr>
          <w:rFonts w:ascii="Times New Roman" w:hAnsi="Times New Roman"/>
        </w:rPr>
        <w:t xml:space="preserve"> </w:t>
      </w:r>
      <w:r w:rsidR="00EB00AE">
        <w:rPr>
          <w:rFonts w:ascii="Times New Roman" w:hAnsi="Times New Roman"/>
        </w:rPr>
        <w:t>getting the grant; writing for SSHRC Insight Development</w:t>
      </w:r>
    </w:p>
    <w:p w:rsidR="00EB00AE" w:rsidRDefault="00EB00AE" w:rsidP="00EB00AE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Grant 2019 </w:t>
      </w:r>
      <w:r w:rsidR="003820E1">
        <w:rPr>
          <w:rFonts w:ascii="Times New Roman" w:hAnsi="Times New Roman"/>
        </w:rPr>
        <w:t>for the current research team and successfully getting the grant</w:t>
      </w:r>
    </w:p>
    <w:p w:rsidR="00355815" w:rsidRDefault="00355815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EB00AE" w:rsidRDefault="00EB00AE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710FD3" w:rsidRDefault="00EF0043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250D3">
        <w:rPr>
          <w:rFonts w:ascii="Times New Roman" w:hAnsi="Times New Roman"/>
        </w:rPr>
        <w:t xml:space="preserve">    1998-2006           Translator </w:t>
      </w:r>
      <w:r w:rsidR="00710FD3">
        <w:rPr>
          <w:rFonts w:ascii="Times New Roman" w:hAnsi="Times New Roman"/>
        </w:rPr>
        <w:t>and Interpreter</w:t>
      </w:r>
      <w:r w:rsidR="003250D3">
        <w:rPr>
          <w:rFonts w:ascii="Times New Roman" w:hAnsi="Times New Roman"/>
        </w:rPr>
        <w:t xml:space="preserve">              Translation </w:t>
      </w:r>
      <w:r w:rsidR="00FA18CF">
        <w:rPr>
          <w:rFonts w:ascii="Times New Roman" w:hAnsi="Times New Roman"/>
        </w:rPr>
        <w:t xml:space="preserve">Service </w:t>
      </w:r>
      <w:r w:rsidR="003250D3">
        <w:rPr>
          <w:rFonts w:ascii="Times New Roman" w:hAnsi="Times New Roman"/>
        </w:rPr>
        <w:t>Co.</w:t>
      </w:r>
      <w:r w:rsidR="00FA18CF">
        <w:rPr>
          <w:rFonts w:ascii="Times New Roman" w:hAnsi="Times New Roman"/>
        </w:rPr>
        <w:t xml:space="preserve"> affiliated to </w:t>
      </w:r>
    </w:p>
    <w:p w:rsidR="00FA18CF" w:rsidRDefault="00710FD3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(Part-time)</w:t>
      </w:r>
      <w:r w:rsidR="003250D3">
        <w:rPr>
          <w:rFonts w:ascii="Times New Roman" w:hAnsi="Times New Roman"/>
        </w:rPr>
        <w:t xml:space="preserve">                        </w:t>
      </w:r>
      <w:r w:rsidR="00FA18CF">
        <w:rPr>
          <w:rFonts w:ascii="Times New Roman" w:hAnsi="Times New Roman"/>
        </w:rPr>
        <w:t xml:space="preserve">             Shanghai International Studies </w:t>
      </w:r>
    </w:p>
    <w:p w:rsidR="003250D3" w:rsidRDefault="00FA18CF" w:rsidP="00843E4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University </w:t>
      </w:r>
      <w:r w:rsidR="003250D3">
        <w:rPr>
          <w:rFonts w:ascii="Times New Roman" w:hAnsi="Times New Roman"/>
        </w:rPr>
        <w:t xml:space="preserve">         </w:t>
      </w:r>
    </w:p>
    <w:p w:rsidR="00833302" w:rsidRDefault="00710FD3" w:rsidP="00710FD3">
      <w:pPr>
        <w:tabs>
          <w:tab w:val="left" w:pos="720"/>
          <w:tab w:val="left" w:pos="1440"/>
        </w:tabs>
        <w:ind w:left="720" w:right="-480" w:hangingChars="30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33302">
        <w:rPr>
          <w:rFonts w:ascii="Times New Roman" w:hAnsi="Times New Roman"/>
        </w:rPr>
        <w:t xml:space="preserve">                             </w:t>
      </w:r>
      <w:r w:rsidR="00F95484">
        <w:rPr>
          <w:rFonts w:ascii="Times New Roman" w:hAnsi="Times New Roman"/>
        </w:rPr>
        <w:t>Translating</w:t>
      </w:r>
      <w:r>
        <w:rPr>
          <w:rFonts w:ascii="Times New Roman" w:hAnsi="Times New Roman"/>
        </w:rPr>
        <w:t xml:space="preserve"> various kinds of legal and</w:t>
      </w:r>
      <w:r w:rsidR="00F95484">
        <w:rPr>
          <w:rFonts w:ascii="Times New Roman" w:hAnsi="Times New Roman"/>
        </w:rPr>
        <w:t xml:space="preserve"> business documents, interpreting</w:t>
      </w:r>
      <w:r>
        <w:rPr>
          <w:rFonts w:ascii="Times New Roman" w:hAnsi="Times New Roman"/>
        </w:rPr>
        <w:t xml:space="preserve"> for </w:t>
      </w:r>
      <w:r w:rsidR="00833302">
        <w:rPr>
          <w:rFonts w:ascii="Times New Roman" w:hAnsi="Times New Roman"/>
        </w:rPr>
        <w:t xml:space="preserve">  </w:t>
      </w:r>
    </w:p>
    <w:p w:rsidR="00A30374" w:rsidRDefault="00833302" w:rsidP="00710FD3">
      <w:pPr>
        <w:tabs>
          <w:tab w:val="left" w:pos="720"/>
          <w:tab w:val="left" w:pos="1440"/>
        </w:tabs>
        <w:ind w:left="720" w:right="-480" w:hangingChars="30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proofErr w:type="gramStart"/>
      <w:r w:rsidR="00560EEA">
        <w:rPr>
          <w:rFonts w:ascii="Times New Roman" w:hAnsi="Times New Roman"/>
        </w:rPr>
        <w:t>international</w:t>
      </w:r>
      <w:proofErr w:type="gramEnd"/>
      <w:r w:rsidR="00560EEA">
        <w:rPr>
          <w:rFonts w:ascii="Times New Roman" w:hAnsi="Times New Roman"/>
        </w:rPr>
        <w:t xml:space="preserve"> </w:t>
      </w:r>
      <w:r w:rsidR="00710FD3">
        <w:rPr>
          <w:rFonts w:ascii="Times New Roman" w:hAnsi="Times New Roman"/>
        </w:rPr>
        <w:t xml:space="preserve">conferences and </w:t>
      </w:r>
      <w:r w:rsidR="00A30374">
        <w:rPr>
          <w:rFonts w:ascii="Times New Roman" w:hAnsi="Times New Roman"/>
        </w:rPr>
        <w:t xml:space="preserve">trade </w:t>
      </w:r>
      <w:r w:rsidR="00710FD3">
        <w:rPr>
          <w:rFonts w:ascii="Times New Roman" w:hAnsi="Times New Roman"/>
        </w:rPr>
        <w:t>exhibitions</w:t>
      </w:r>
      <w:r w:rsidR="00462DA5">
        <w:rPr>
          <w:rFonts w:ascii="Times New Roman" w:hAnsi="Times New Roman"/>
        </w:rPr>
        <w:t xml:space="preserve"> </w:t>
      </w:r>
      <w:r w:rsidR="00A30374">
        <w:rPr>
          <w:rFonts w:ascii="Times New Roman" w:hAnsi="Times New Roman"/>
        </w:rPr>
        <w:t xml:space="preserve">in Shanghai </w:t>
      </w:r>
    </w:p>
    <w:p w:rsidR="00710FD3" w:rsidRDefault="00A30374" w:rsidP="00710FD3">
      <w:pPr>
        <w:tabs>
          <w:tab w:val="left" w:pos="720"/>
          <w:tab w:val="left" w:pos="1440"/>
        </w:tabs>
        <w:ind w:left="720" w:right="-480" w:hangingChars="30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462DA5">
        <w:rPr>
          <w:rFonts w:ascii="Times New Roman" w:hAnsi="Times New Roman"/>
        </w:rPr>
        <w:t xml:space="preserve">(English </w:t>
      </w:r>
      <w:r w:rsidR="00905D8A">
        <w:rPr>
          <w:rFonts w:ascii="Times New Roman" w:hAnsi="Times New Roman"/>
        </w:rPr>
        <w:t>/</w:t>
      </w:r>
      <w:r w:rsidR="00462DA5">
        <w:rPr>
          <w:rFonts w:ascii="Times New Roman" w:hAnsi="Times New Roman"/>
        </w:rPr>
        <w:t xml:space="preserve"> Chinese)</w:t>
      </w:r>
    </w:p>
    <w:p w:rsidR="00462DA5" w:rsidRDefault="00462DA5" w:rsidP="00462DA5">
      <w:pPr>
        <w:tabs>
          <w:tab w:val="left" w:pos="720"/>
          <w:tab w:val="left" w:pos="1440"/>
        </w:tabs>
        <w:ind w:right="-480"/>
        <w:rPr>
          <w:rFonts w:ascii="Times New Roman" w:hAnsi="Times New Roman"/>
        </w:rPr>
      </w:pPr>
    </w:p>
    <w:p w:rsidR="00462DA5" w:rsidRPr="00462DA5" w:rsidRDefault="00462DA5" w:rsidP="00462DA5">
      <w:pPr>
        <w:pStyle w:val="ListParagraph"/>
        <w:numPr>
          <w:ilvl w:val="0"/>
          <w:numId w:val="41"/>
        </w:numPr>
        <w:tabs>
          <w:tab w:val="left" w:pos="720"/>
          <w:tab w:val="left" w:pos="1440"/>
        </w:tabs>
        <w:ind w:right="-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</w:t>
      </w:r>
    </w:p>
    <w:p w:rsidR="00AF0E21" w:rsidRDefault="00AF0E21" w:rsidP="00462DA5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</w:rPr>
      </w:pPr>
    </w:p>
    <w:p w:rsidR="00330E3A" w:rsidRDefault="00330E3A" w:rsidP="00462DA5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</w:rPr>
      </w:pPr>
      <w:r>
        <w:rPr>
          <w:rFonts w:ascii="Times New Roman" w:hAnsi="Times New Roman"/>
        </w:rPr>
        <w:t>2018 Kelly’s Award (Team Teaching Awards), Royal Roads University</w:t>
      </w:r>
    </w:p>
    <w:p w:rsidR="00AF0E21" w:rsidRDefault="00AF0E21" w:rsidP="00462DA5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</w:rPr>
      </w:pPr>
    </w:p>
    <w:p w:rsidR="00CF177B" w:rsidRDefault="00462DA5" w:rsidP="00462DA5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</w:rPr>
      </w:pPr>
      <w:r>
        <w:rPr>
          <w:rFonts w:ascii="Times New Roman" w:hAnsi="Times New Roman"/>
        </w:rPr>
        <w:t>2014-2015 Graduate Awards, University of Victoria</w:t>
      </w:r>
    </w:p>
    <w:p w:rsidR="00AF0E21" w:rsidRDefault="00AF0E21" w:rsidP="00462DA5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</w:rPr>
      </w:pPr>
    </w:p>
    <w:p w:rsidR="00905D8A" w:rsidRDefault="00905D8A" w:rsidP="00462DA5">
      <w:pPr>
        <w:pStyle w:val="ListParagraph"/>
        <w:tabs>
          <w:tab w:val="left" w:pos="720"/>
          <w:tab w:val="left" w:pos="1440"/>
        </w:tabs>
        <w:ind w:left="360" w:right="-480"/>
        <w:rPr>
          <w:rFonts w:ascii="Times New Roman" w:hAnsi="Times New Roman"/>
          <w:b/>
        </w:rPr>
      </w:pPr>
      <w:r>
        <w:rPr>
          <w:rFonts w:ascii="Times New Roman" w:hAnsi="Times New Roman"/>
        </w:rPr>
        <w:t>1997 Graduation with Distinction, Sichuan International Studies University</w:t>
      </w:r>
    </w:p>
    <w:sectPr w:rsidR="00905D8A" w:rsidSect="00B00A3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E3" w:rsidRDefault="00173FE3" w:rsidP="00327CB6">
      <w:r>
        <w:separator/>
      </w:r>
    </w:p>
  </w:endnote>
  <w:endnote w:type="continuationSeparator" w:id="0">
    <w:p w:rsidR="00173FE3" w:rsidRDefault="00173FE3" w:rsidP="0032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F6" w:rsidRDefault="000E37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E3" w:rsidRDefault="00173FE3" w:rsidP="00327CB6">
      <w:r>
        <w:separator/>
      </w:r>
    </w:p>
  </w:footnote>
  <w:footnote w:type="continuationSeparator" w:id="0">
    <w:p w:rsidR="00173FE3" w:rsidRDefault="00173FE3" w:rsidP="0032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F6" w:rsidRDefault="007026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37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7F6" w:rsidRDefault="000E37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379817"/>
      <w:docPartObj>
        <w:docPartGallery w:val="Page Numbers (Top of Page)"/>
        <w:docPartUnique/>
      </w:docPartObj>
    </w:sdtPr>
    <w:sdtEndPr/>
    <w:sdtContent>
      <w:p w:rsidR="00A840E3" w:rsidRDefault="00A840E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6F" w:rsidRPr="002B1C6F">
          <w:rPr>
            <w:noProof/>
            <w:lang w:val="zh-CN" w:eastAsia="zh-CN"/>
          </w:rPr>
          <w:t>7</w:t>
        </w:r>
        <w:r>
          <w:fldChar w:fldCharType="end"/>
        </w:r>
      </w:p>
    </w:sdtContent>
  </w:sdt>
  <w:p w:rsidR="000E37F6" w:rsidRDefault="000E37F6">
    <w:pPr>
      <w:pStyle w:val="Header"/>
      <w:tabs>
        <w:tab w:val="clear" w:pos="4320"/>
        <w:tab w:val="clear" w:pos="8640"/>
        <w:tab w:val="right" w:pos="9180"/>
      </w:tabs>
      <w:ind w:right="360"/>
      <w:rPr>
        <w:rFonts w:ascii="Palatino" w:hAnsi="Palatino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CF" w:rsidRDefault="000942CF" w:rsidP="000942CF">
    <w:pPr>
      <w:pStyle w:val="Header"/>
      <w:jc w:val="right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</w:abstractNum>
  <w:abstractNum w:abstractNumId="1" w15:restartNumberingAfterBreak="0">
    <w:nsid w:val="00000003"/>
    <w:multiLevelType w:val="multilevel"/>
    <w:tmpl w:val="00000000"/>
    <w:lvl w:ilvl="0">
      <w:start w:val="199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99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3240"/>
        </w:tabs>
        <w:ind w:left="3240" w:hanging="2400"/>
      </w:pPr>
      <w:rPr>
        <w:rFonts w:hint="default"/>
      </w:rPr>
    </w:lvl>
  </w:abstractNum>
  <w:abstractNum w:abstractNumId="4" w15:restartNumberingAfterBreak="0">
    <w:nsid w:val="002C4E0D"/>
    <w:multiLevelType w:val="hybridMultilevel"/>
    <w:tmpl w:val="896EB972"/>
    <w:lvl w:ilvl="0" w:tplc="8A78ABD4">
      <w:start w:val="2006"/>
      <w:numFmt w:val="decimal"/>
      <w:lvlText w:val="%1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79226C"/>
    <w:multiLevelType w:val="multilevel"/>
    <w:tmpl w:val="FC46D162"/>
    <w:lvl w:ilvl="0">
      <w:start w:val="2000"/>
      <w:numFmt w:val="decimal"/>
      <w:lvlText w:val="%1"/>
      <w:lvlJc w:val="left"/>
      <w:pPr>
        <w:ind w:left="1035" w:hanging="1035"/>
      </w:pPr>
      <w:rPr>
        <w:rFonts w:hint="default"/>
        <w:b w:val="0"/>
        <w:i/>
      </w:rPr>
    </w:lvl>
    <w:lvl w:ilvl="1">
      <w:start w:val="2010"/>
      <w:numFmt w:val="decimal"/>
      <w:lvlText w:val="%1-%2"/>
      <w:lvlJc w:val="left"/>
      <w:pPr>
        <w:ind w:left="1755" w:hanging="1035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 w:val="0"/>
        <w:i/>
      </w:rPr>
    </w:lvl>
  </w:abstractNum>
  <w:abstractNum w:abstractNumId="6" w15:restartNumberingAfterBreak="0">
    <w:nsid w:val="03AC0F7E"/>
    <w:multiLevelType w:val="hybridMultilevel"/>
    <w:tmpl w:val="8FE25B20"/>
    <w:lvl w:ilvl="0" w:tplc="87424FB6">
      <w:start w:val="1"/>
      <w:numFmt w:val="lowerLetter"/>
      <w:lvlText w:val="%1.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AFD4AD3"/>
    <w:multiLevelType w:val="hybridMultilevel"/>
    <w:tmpl w:val="FDB0EAB6"/>
    <w:lvl w:ilvl="0" w:tplc="7F02EE5A">
      <w:start w:val="2003"/>
      <w:numFmt w:val="decimal"/>
      <w:lvlText w:val="%1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0B3C4B"/>
    <w:multiLevelType w:val="multilevel"/>
    <w:tmpl w:val="9822EFB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19046DAE"/>
    <w:multiLevelType w:val="multilevel"/>
    <w:tmpl w:val="144AD6E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B3D2CFF"/>
    <w:multiLevelType w:val="hybridMultilevel"/>
    <w:tmpl w:val="944E1410"/>
    <w:lvl w:ilvl="0" w:tplc="C6D6AECE">
      <w:numFmt w:val="bullet"/>
      <w:lvlText w:val="-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CC15A7D"/>
    <w:multiLevelType w:val="multilevel"/>
    <w:tmpl w:val="90E62EAE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23274EFC"/>
    <w:multiLevelType w:val="multilevel"/>
    <w:tmpl w:val="C72EEB8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555563C"/>
    <w:multiLevelType w:val="hybridMultilevel"/>
    <w:tmpl w:val="F35EE488"/>
    <w:lvl w:ilvl="0" w:tplc="6734C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F72746"/>
    <w:multiLevelType w:val="multilevel"/>
    <w:tmpl w:val="CB32D7B6"/>
    <w:lvl w:ilvl="0">
      <w:start w:val="2004"/>
      <w:numFmt w:val="decimal"/>
      <w:lvlText w:val="%1-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2006"/>
      <w:numFmt w:val="decimal"/>
      <w:lvlText w:val="%1-%2."/>
      <w:lvlJc w:val="left"/>
      <w:pPr>
        <w:tabs>
          <w:tab w:val="num" w:pos="1824"/>
        </w:tabs>
        <w:ind w:left="1824" w:hanging="1104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2544"/>
        </w:tabs>
        <w:ind w:left="2544" w:hanging="1104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3264"/>
        </w:tabs>
        <w:ind w:left="3264" w:hanging="1104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984"/>
        </w:tabs>
        <w:ind w:left="3984" w:hanging="1104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A121C66"/>
    <w:multiLevelType w:val="multilevel"/>
    <w:tmpl w:val="71183C1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2A9D1626"/>
    <w:multiLevelType w:val="multilevel"/>
    <w:tmpl w:val="D5A6E624"/>
    <w:lvl w:ilvl="0">
      <w:start w:val="1998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C2F3BCD"/>
    <w:multiLevelType w:val="multilevel"/>
    <w:tmpl w:val="C2ACD73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2CC70929"/>
    <w:multiLevelType w:val="multilevel"/>
    <w:tmpl w:val="16645E7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2D8E643E"/>
    <w:multiLevelType w:val="hybridMultilevel"/>
    <w:tmpl w:val="32BEFF88"/>
    <w:lvl w:ilvl="0" w:tplc="70725D5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70210F2"/>
    <w:multiLevelType w:val="hybridMultilevel"/>
    <w:tmpl w:val="524CA566"/>
    <w:lvl w:ilvl="0" w:tplc="94D4653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A8EE0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A1AE7"/>
    <w:multiLevelType w:val="multilevel"/>
    <w:tmpl w:val="6A327FA0"/>
    <w:lvl w:ilvl="0">
      <w:start w:val="1993"/>
      <w:numFmt w:val="decimal"/>
      <w:lvlText w:val="%1-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1995"/>
      <w:numFmt w:val="decimal"/>
      <w:lvlText w:val="%1-%2."/>
      <w:lvlJc w:val="left"/>
      <w:pPr>
        <w:tabs>
          <w:tab w:val="num" w:pos="1940"/>
        </w:tabs>
        <w:ind w:left="1940" w:hanging="12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2660"/>
        </w:tabs>
        <w:ind w:left="2660" w:hanging="12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3380"/>
        </w:tabs>
        <w:ind w:left="3380" w:hanging="12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100"/>
        </w:tabs>
        <w:ind w:left="4100" w:hanging="12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3CFC4016"/>
    <w:multiLevelType w:val="multilevel"/>
    <w:tmpl w:val="9A58B3E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5B27B11"/>
    <w:multiLevelType w:val="hybridMultilevel"/>
    <w:tmpl w:val="328A37E0"/>
    <w:lvl w:ilvl="0" w:tplc="059270F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64753C0"/>
    <w:multiLevelType w:val="hybridMultilevel"/>
    <w:tmpl w:val="A9C81012"/>
    <w:lvl w:ilvl="0" w:tplc="917C89B6">
      <w:start w:val="5"/>
      <w:numFmt w:val="lowerLetter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47F7E"/>
    <w:multiLevelType w:val="multilevel"/>
    <w:tmpl w:val="AE1E47FC"/>
    <w:lvl w:ilvl="0">
      <w:start w:val="1997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CF46221"/>
    <w:multiLevelType w:val="multilevel"/>
    <w:tmpl w:val="9FDEA634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07729FC"/>
    <w:multiLevelType w:val="hybridMultilevel"/>
    <w:tmpl w:val="2A009E0A"/>
    <w:lvl w:ilvl="0" w:tplc="9DCC936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36DC3"/>
    <w:multiLevelType w:val="hybridMultilevel"/>
    <w:tmpl w:val="611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87548"/>
    <w:multiLevelType w:val="hybridMultilevel"/>
    <w:tmpl w:val="2A289AF4"/>
    <w:lvl w:ilvl="0" w:tplc="D514E02A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9A9642A"/>
    <w:multiLevelType w:val="multilevel"/>
    <w:tmpl w:val="B7EA24DA"/>
    <w:lvl w:ilvl="0">
      <w:start w:val="2003"/>
      <w:numFmt w:val="decimal"/>
      <w:lvlText w:val="%1-"/>
      <w:lvlJc w:val="left"/>
      <w:pPr>
        <w:tabs>
          <w:tab w:val="num" w:pos="1720"/>
        </w:tabs>
        <w:ind w:left="1720" w:hanging="1720"/>
      </w:pPr>
      <w:rPr>
        <w:rFonts w:hint="default"/>
      </w:rPr>
    </w:lvl>
    <w:lvl w:ilvl="1">
      <w:start w:val="2004"/>
      <w:numFmt w:val="decimal"/>
      <w:lvlText w:val="%1-%2.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160"/>
        </w:tabs>
        <w:ind w:left="3160" w:hanging="1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3880"/>
        </w:tabs>
        <w:ind w:left="3880" w:hanging="1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600"/>
        </w:tabs>
        <w:ind w:left="4600" w:hanging="1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5320"/>
        </w:tabs>
        <w:ind w:left="5320" w:hanging="1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6040"/>
        </w:tabs>
        <w:ind w:left="6040" w:hanging="17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026531A"/>
    <w:multiLevelType w:val="multilevel"/>
    <w:tmpl w:val="BD5AB4C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63BA17AD"/>
    <w:multiLevelType w:val="multilevel"/>
    <w:tmpl w:val="024C5BCE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65F408A1"/>
    <w:multiLevelType w:val="multilevel"/>
    <w:tmpl w:val="987AFC5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662B5E5C"/>
    <w:multiLevelType w:val="multilevel"/>
    <w:tmpl w:val="5B2E7574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66FF0C7A"/>
    <w:multiLevelType w:val="hybridMultilevel"/>
    <w:tmpl w:val="DB165AB2"/>
    <w:lvl w:ilvl="0" w:tplc="BC2E4642">
      <w:start w:val="1996"/>
      <w:numFmt w:val="decimal"/>
      <w:lvlText w:val="%1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869631D"/>
    <w:multiLevelType w:val="hybridMultilevel"/>
    <w:tmpl w:val="BE6E0CA6"/>
    <w:lvl w:ilvl="0" w:tplc="D30E3FCC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8717A11"/>
    <w:multiLevelType w:val="hybridMultilevel"/>
    <w:tmpl w:val="21E2439A"/>
    <w:lvl w:ilvl="0" w:tplc="765C59C6">
      <w:start w:val="2004"/>
      <w:numFmt w:val="decimal"/>
      <w:lvlText w:val="%1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943718D"/>
    <w:multiLevelType w:val="hybridMultilevel"/>
    <w:tmpl w:val="BE7054A0"/>
    <w:lvl w:ilvl="0" w:tplc="DED88410">
      <w:start w:val="2006"/>
      <w:numFmt w:val="decimal"/>
      <w:lvlText w:val="%1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0A16AC"/>
    <w:multiLevelType w:val="hybridMultilevel"/>
    <w:tmpl w:val="59100E98"/>
    <w:lvl w:ilvl="0" w:tplc="52BA3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31652EF"/>
    <w:multiLevelType w:val="hybridMultilevel"/>
    <w:tmpl w:val="78C6A84A"/>
    <w:lvl w:ilvl="0" w:tplc="992AE108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FD7C07"/>
    <w:multiLevelType w:val="multilevel"/>
    <w:tmpl w:val="D7E6251E"/>
    <w:lvl w:ilvl="0">
      <w:start w:val="2004"/>
      <w:numFmt w:val="decimal"/>
      <w:lvlText w:val="%1-"/>
      <w:lvlJc w:val="left"/>
      <w:pPr>
        <w:tabs>
          <w:tab w:val="num" w:pos="1720"/>
        </w:tabs>
        <w:ind w:left="1720" w:hanging="1720"/>
      </w:pPr>
      <w:rPr>
        <w:rFonts w:hint="default"/>
      </w:rPr>
    </w:lvl>
    <w:lvl w:ilvl="1">
      <w:start w:val="2006"/>
      <w:numFmt w:val="decimal"/>
      <w:lvlText w:val="%1-%2."/>
      <w:lvlJc w:val="left"/>
      <w:pPr>
        <w:tabs>
          <w:tab w:val="num" w:pos="2440"/>
        </w:tabs>
        <w:ind w:left="2440" w:hanging="1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160"/>
        </w:tabs>
        <w:ind w:left="3160" w:hanging="1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3880"/>
        </w:tabs>
        <w:ind w:left="3880" w:hanging="1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600"/>
        </w:tabs>
        <w:ind w:left="4600" w:hanging="1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5320"/>
        </w:tabs>
        <w:ind w:left="5320" w:hanging="1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6040"/>
        </w:tabs>
        <w:ind w:left="6040" w:hanging="17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77E5DD8"/>
    <w:multiLevelType w:val="hybridMultilevel"/>
    <w:tmpl w:val="A860FE2E"/>
    <w:lvl w:ilvl="0" w:tplc="8E3239B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4C4999"/>
    <w:multiLevelType w:val="multilevel"/>
    <w:tmpl w:val="52B090F0"/>
    <w:lvl w:ilvl="0">
      <w:start w:val="1997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 w15:restartNumberingAfterBreak="0">
    <w:nsid w:val="7AA85934"/>
    <w:multiLevelType w:val="multilevel"/>
    <w:tmpl w:val="DE1C7A74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E9571CA"/>
    <w:multiLevelType w:val="multilevel"/>
    <w:tmpl w:val="258019F2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7"/>
  </w:num>
  <w:num w:numId="6">
    <w:abstractNumId w:val="42"/>
  </w:num>
  <w:num w:numId="7">
    <w:abstractNumId w:val="26"/>
  </w:num>
  <w:num w:numId="8">
    <w:abstractNumId w:val="27"/>
  </w:num>
  <w:num w:numId="9">
    <w:abstractNumId w:val="20"/>
  </w:num>
  <w:num w:numId="10">
    <w:abstractNumId w:val="40"/>
  </w:num>
  <w:num w:numId="11">
    <w:abstractNumId w:val="23"/>
  </w:num>
  <w:num w:numId="12">
    <w:abstractNumId w:val="6"/>
  </w:num>
  <w:num w:numId="13">
    <w:abstractNumId w:val="16"/>
  </w:num>
  <w:num w:numId="14">
    <w:abstractNumId w:val="25"/>
  </w:num>
  <w:num w:numId="15">
    <w:abstractNumId w:val="43"/>
  </w:num>
  <w:num w:numId="16">
    <w:abstractNumId w:val="35"/>
  </w:num>
  <w:num w:numId="17">
    <w:abstractNumId w:val="33"/>
  </w:num>
  <w:num w:numId="18">
    <w:abstractNumId w:val="45"/>
  </w:num>
  <w:num w:numId="19">
    <w:abstractNumId w:val="31"/>
  </w:num>
  <w:num w:numId="20">
    <w:abstractNumId w:val="9"/>
  </w:num>
  <w:num w:numId="21">
    <w:abstractNumId w:val="34"/>
  </w:num>
  <w:num w:numId="22">
    <w:abstractNumId w:val="18"/>
  </w:num>
  <w:num w:numId="23">
    <w:abstractNumId w:val="22"/>
  </w:num>
  <w:num w:numId="24">
    <w:abstractNumId w:val="11"/>
  </w:num>
  <w:num w:numId="25">
    <w:abstractNumId w:val="15"/>
  </w:num>
  <w:num w:numId="26">
    <w:abstractNumId w:val="44"/>
  </w:num>
  <w:num w:numId="27">
    <w:abstractNumId w:val="8"/>
  </w:num>
  <w:num w:numId="28">
    <w:abstractNumId w:val="24"/>
  </w:num>
  <w:num w:numId="29">
    <w:abstractNumId w:val="32"/>
  </w:num>
  <w:num w:numId="30">
    <w:abstractNumId w:val="12"/>
  </w:num>
  <w:num w:numId="31">
    <w:abstractNumId w:val="21"/>
  </w:num>
  <w:num w:numId="32">
    <w:abstractNumId w:val="7"/>
  </w:num>
  <w:num w:numId="33">
    <w:abstractNumId w:val="37"/>
  </w:num>
  <w:num w:numId="34">
    <w:abstractNumId w:val="30"/>
  </w:num>
  <w:num w:numId="35">
    <w:abstractNumId w:val="38"/>
  </w:num>
  <w:num w:numId="36">
    <w:abstractNumId w:val="4"/>
  </w:num>
  <w:num w:numId="37">
    <w:abstractNumId w:val="41"/>
  </w:num>
  <w:num w:numId="38">
    <w:abstractNumId w:val="14"/>
  </w:num>
  <w:num w:numId="39">
    <w:abstractNumId w:val="5"/>
  </w:num>
  <w:num w:numId="40">
    <w:abstractNumId w:val="13"/>
  </w:num>
  <w:num w:numId="41">
    <w:abstractNumId w:val="39"/>
  </w:num>
  <w:num w:numId="42">
    <w:abstractNumId w:val="28"/>
  </w:num>
  <w:num w:numId="43">
    <w:abstractNumId w:val="29"/>
  </w:num>
  <w:num w:numId="44">
    <w:abstractNumId w:val="10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A"/>
    <w:rsid w:val="00004961"/>
    <w:rsid w:val="00023DDC"/>
    <w:rsid w:val="00032B6D"/>
    <w:rsid w:val="00035735"/>
    <w:rsid w:val="00051BEC"/>
    <w:rsid w:val="00053016"/>
    <w:rsid w:val="00056334"/>
    <w:rsid w:val="00056E79"/>
    <w:rsid w:val="000571E9"/>
    <w:rsid w:val="000942CF"/>
    <w:rsid w:val="00097459"/>
    <w:rsid w:val="000C0604"/>
    <w:rsid w:val="000D2FA6"/>
    <w:rsid w:val="000D562D"/>
    <w:rsid w:val="000E37F6"/>
    <w:rsid w:val="00110687"/>
    <w:rsid w:val="00114DAA"/>
    <w:rsid w:val="00121B8F"/>
    <w:rsid w:val="00131733"/>
    <w:rsid w:val="00135274"/>
    <w:rsid w:val="001456BE"/>
    <w:rsid w:val="0016053E"/>
    <w:rsid w:val="001608EF"/>
    <w:rsid w:val="001626CF"/>
    <w:rsid w:val="00173FE3"/>
    <w:rsid w:val="00186D1B"/>
    <w:rsid w:val="001912FF"/>
    <w:rsid w:val="00192827"/>
    <w:rsid w:val="00193BE8"/>
    <w:rsid w:val="0019529E"/>
    <w:rsid w:val="00196201"/>
    <w:rsid w:val="001A392B"/>
    <w:rsid w:val="001A3E29"/>
    <w:rsid w:val="001B4AE1"/>
    <w:rsid w:val="001C1ED5"/>
    <w:rsid w:val="001D514F"/>
    <w:rsid w:val="001D5BA1"/>
    <w:rsid w:val="001F56CA"/>
    <w:rsid w:val="002013BD"/>
    <w:rsid w:val="00225FA8"/>
    <w:rsid w:val="0023083B"/>
    <w:rsid w:val="00241BE4"/>
    <w:rsid w:val="002606FE"/>
    <w:rsid w:val="002703EC"/>
    <w:rsid w:val="00281E1E"/>
    <w:rsid w:val="00286E4A"/>
    <w:rsid w:val="00291CB6"/>
    <w:rsid w:val="00293AE4"/>
    <w:rsid w:val="00296CAE"/>
    <w:rsid w:val="002A350F"/>
    <w:rsid w:val="002B1C6F"/>
    <w:rsid w:val="002B6EA2"/>
    <w:rsid w:val="002D0A23"/>
    <w:rsid w:val="002F3C2A"/>
    <w:rsid w:val="002F4408"/>
    <w:rsid w:val="003066B0"/>
    <w:rsid w:val="00315012"/>
    <w:rsid w:val="003229BE"/>
    <w:rsid w:val="003246C8"/>
    <w:rsid w:val="003250D3"/>
    <w:rsid w:val="00327CB6"/>
    <w:rsid w:val="00330E3A"/>
    <w:rsid w:val="00333683"/>
    <w:rsid w:val="003407C4"/>
    <w:rsid w:val="00353733"/>
    <w:rsid w:val="00355815"/>
    <w:rsid w:val="0037304A"/>
    <w:rsid w:val="0037507A"/>
    <w:rsid w:val="00376FE4"/>
    <w:rsid w:val="003820E1"/>
    <w:rsid w:val="00394081"/>
    <w:rsid w:val="003A56C1"/>
    <w:rsid w:val="003A63FE"/>
    <w:rsid w:val="003B5146"/>
    <w:rsid w:val="003B61F4"/>
    <w:rsid w:val="003C291F"/>
    <w:rsid w:val="003C46CA"/>
    <w:rsid w:val="003D5D5D"/>
    <w:rsid w:val="003E1212"/>
    <w:rsid w:val="003E257F"/>
    <w:rsid w:val="003F5CE4"/>
    <w:rsid w:val="00402DEE"/>
    <w:rsid w:val="00420CEF"/>
    <w:rsid w:val="004304AC"/>
    <w:rsid w:val="0043481C"/>
    <w:rsid w:val="004358E8"/>
    <w:rsid w:val="00453FF8"/>
    <w:rsid w:val="00455CD2"/>
    <w:rsid w:val="00456143"/>
    <w:rsid w:val="00462DA5"/>
    <w:rsid w:val="00465284"/>
    <w:rsid w:val="00471668"/>
    <w:rsid w:val="00477AB0"/>
    <w:rsid w:val="0048390F"/>
    <w:rsid w:val="0048733F"/>
    <w:rsid w:val="004A24B4"/>
    <w:rsid w:val="004B774E"/>
    <w:rsid w:val="004C51F5"/>
    <w:rsid w:val="004D4A2F"/>
    <w:rsid w:val="004D6F72"/>
    <w:rsid w:val="004E33F0"/>
    <w:rsid w:val="004F7E38"/>
    <w:rsid w:val="00500C4C"/>
    <w:rsid w:val="00506DA7"/>
    <w:rsid w:val="00534547"/>
    <w:rsid w:val="00560EEA"/>
    <w:rsid w:val="00581ACF"/>
    <w:rsid w:val="005838DF"/>
    <w:rsid w:val="005847F8"/>
    <w:rsid w:val="0058504E"/>
    <w:rsid w:val="00597D57"/>
    <w:rsid w:val="005A2228"/>
    <w:rsid w:val="005A3ECC"/>
    <w:rsid w:val="005A726C"/>
    <w:rsid w:val="005B2ECC"/>
    <w:rsid w:val="005C4E1B"/>
    <w:rsid w:val="005C7118"/>
    <w:rsid w:val="005F226D"/>
    <w:rsid w:val="005F5117"/>
    <w:rsid w:val="005F5FEF"/>
    <w:rsid w:val="006354A0"/>
    <w:rsid w:val="00655D6C"/>
    <w:rsid w:val="00662051"/>
    <w:rsid w:val="0066431E"/>
    <w:rsid w:val="006808DD"/>
    <w:rsid w:val="006C1015"/>
    <w:rsid w:val="006D0B44"/>
    <w:rsid w:val="006D64C1"/>
    <w:rsid w:val="006E02E0"/>
    <w:rsid w:val="006F6B49"/>
    <w:rsid w:val="007026E5"/>
    <w:rsid w:val="00710FD3"/>
    <w:rsid w:val="00712FD9"/>
    <w:rsid w:val="00720C2C"/>
    <w:rsid w:val="007246C7"/>
    <w:rsid w:val="00734CC3"/>
    <w:rsid w:val="00735E98"/>
    <w:rsid w:val="00740817"/>
    <w:rsid w:val="007409A6"/>
    <w:rsid w:val="00750449"/>
    <w:rsid w:val="00751432"/>
    <w:rsid w:val="007517E3"/>
    <w:rsid w:val="0079139A"/>
    <w:rsid w:val="00794E12"/>
    <w:rsid w:val="007A26F5"/>
    <w:rsid w:val="007A4AEC"/>
    <w:rsid w:val="007C358D"/>
    <w:rsid w:val="007C6E11"/>
    <w:rsid w:val="007E18F0"/>
    <w:rsid w:val="007F6F70"/>
    <w:rsid w:val="0082379A"/>
    <w:rsid w:val="00833302"/>
    <w:rsid w:val="008376B3"/>
    <w:rsid w:val="00843184"/>
    <w:rsid w:val="00843E45"/>
    <w:rsid w:val="00877423"/>
    <w:rsid w:val="0088495E"/>
    <w:rsid w:val="008C256F"/>
    <w:rsid w:val="008C7D81"/>
    <w:rsid w:val="008E58FF"/>
    <w:rsid w:val="008E5F8A"/>
    <w:rsid w:val="008F3D9B"/>
    <w:rsid w:val="008F53CD"/>
    <w:rsid w:val="00905D8A"/>
    <w:rsid w:val="00937AE0"/>
    <w:rsid w:val="00937F5A"/>
    <w:rsid w:val="00956DD7"/>
    <w:rsid w:val="00963216"/>
    <w:rsid w:val="00965721"/>
    <w:rsid w:val="00967C21"/>
    <w:rsid w:val="00974ABE"/>
    <w:rsid w:val="00975CAC"/>
    <w:rsid w:val="009878D9"/>
    <w:rsid w:val="009C489F"/>
    <w:rsid w:val="009C4E64"/>
    <w:rsid w:val="009C5BF1"/>
    <w:rsid w:val="009F0042"/>
    <w:rsid w:val="00A04A40"/>
    <w:rsid w:val="00A05036"/>
    <w:rsid w:val="00A15896"/>
    <w:rsid w:val="00A22277"/>
    <w:rsid w:val="00A2566D"/>
    <w:rsid w:val="00A30374"/>
    <w:rsid w:val="00A3218D"/>
    <w:rsid w:val="00A541C7"/>
    <w:rsid w:val="00A56CBE"/>
    <w:rsid w:val="00A662A2"/>
    <w:rsid w:val="00A75AFE"/>
    <w:rsid w:val="00A840E3"/>
    <w:rsid w:val="00AA097D"/>
    <w:rsid w:val="00AA7BCC"/>
    <w:rsid w:val="00AC2972"/>
    <w:rsid w:val="00AD23AF"/>
    <w:rsid w:val="00AD3876"/>
    <w:rsid w:val="00AD5B00"/>
    <w:rsid w:val="00AE1195"/>
    <w:rsid w:val="00AF0316"/>
    <w:rsid w:val="00AF0E21"/>
    <w:rsid w:val="00AF16AA"/>
    <w:rsid w:val="00B00A33"/>
    <w:rsid w:val="00B21D74"/>
    <w:rsid w:val="00B23AD3"/>
    <w:rsid w:val="00B3575C"/>
    <w:rsid w:val="00B55F04"/>
    <w:rsid w:val="00B561BF"/>
    <w:rsid w:val="00B639E1"/>
    <w:rsid w:val="00B744E5"/>
    <w:rsid w:val="00B75C20"/>
    <w:rsid w:val="00B9166B"/>
    <w:rsid w:val="00BA0EFF"/>
    <w:rsid w:val="00BA32DF"/>
    <w:rsid w:val="00BA34A8"/>
    <w:rsid w:val="00BB5726"/>
    <w:rsid w:val="00BC2291"/>
    <w:rsid w:val="00BF372A"/>
    <w:rsid w:val="00C04221"/>
    <w:rsid w:val="00C13F0B"/>
    <w:rsid w:val="00C21CBE"/>
    <w:rsid w:val="00C421F2"/>
    <w:rsid w:val="00C53417"/>
    <w:rsid w:val="00C726CD"/>
    <w:rsid w:val="00C72FFB"/>
    <w:rsid w:val="00C8220C"/>
    <w:rsid w:val="00CA0E98"/>
    <w:rsid w:val="00CD1CA5"/>
    <w:rsid w:val="00CF177B"/>
    <w:rsid w:val="00CF2E2F"/>
    <w:rsid w:val="00CF46E3"/>
    <w:rsid w:val="00D06F66"/>
    <w:rsid w:val="00D26B4C"/>
    <w:rsid w:val="00D42C7E"/>
    <w:rsid w:val="00D53FD0"/>
    <w:rsid w:val="00D73258"/>
    <w:rsid w:val="00D74B62"/>
    <w:rsid w:val="00D86FFE"/>
    <w:rsid w:val="00D90ACA"/>
    <w:rsid w:val="00DD6FB0"/>
    <w:rsid w:val="00DD77A6"/>
    <w:rsid w:val="00DD7CB6"/>
    <w:rsid w:val="00DE405A"/>
    <w:rsid w:val="00DE49C9"/>
    <w:rsid w:val="00DE60B1"/>
    <w:rsid w:val="00DF1498"/>
    <w:rsid w:val="00DF4DBC"/>
    <w:rsid w:val="00E16053"/>
    <w:rsid w:val="00E33A0C"/>
    <w:rsid w:val="00E33AE6"/>
    <w:rsid w:val="00E51ED8"/>
    <w:rsid w:val="00E55571"/>
    <w:rsid w:val="00E56515"/>
    <w:rsid w:val="00E75E3E"/>
    <w:rsid w:val="00E810CB"/>
    <w:rsid w:val="00E81E8B"/>
    <w:rsid w:val="00E90F46"/>
    <w:rsid w:val="00E93E94"/>
    <w:rsid w:val="00E96ED4"/>
    <w:rsid w:val="00EA6E17"/>
    <w:rsid w:val="00EB00AE"/>
    <w:rsid w:val="00EE016B"/>
    <w:rsid w:val="00EE0794"/>
    <w:rsid w:val="00EE7324"/>
    <w:rsid w:val="00EF0043"/>
    <w:rsid w:val="00F14FDE"/>
    <w:rsid w:val="00F25269"/>
    <w:rsid w:val="00F37522"/>
    <w:rsid w:val="00F60B30"/>
    <w:rsid w:val="00F624FC"/>
    <w:rsid w:val="00F646D7"/>
    <w:rsid w:val="00F74D9A"/>
    <w:rsid w:val="00F75958"/>
    <w:rsid w:val="00F910D2"/>
    <w:rsid w:val="00F95484"/>
    <w:rsid w:val="00FA18CF"/>
    <w:rsid w:val="00FA4BEF"/>
    <w:rsid w:val="00FC18F4"/>
    <w:rsid w:val="00FD6763"/>
    <w:rsid w:val="00FE4A2F"/>
    <w:rsid w:val="00FE5B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D46AF0"/>
  <w15:docId w15:val="{F0AB5E98-0670-4468-92C6-C58C67CF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68"/>
    <w:rPr>
      <w:sz w:val="24"/>
    </w:rPr>
  </w:style>
  <w:style w:type="paragraph" w:styleId="Heading1">
    <w:name w:val="heading 1"/>
    <w:basedOn w:val="Normal"/>
    <w:next w:val="Normal"/>
    <w:qFormat/>
    <w:rsid w:val="00471668"/>
    <w:pPr>
      <w:keepNext/>
      <w:tabs>
        <w:tab w:val="left" w:pos="5480"/>
        <w:tab w:val="left" w:pos="6480"/>
      </w:tabs>
      <w:spacing w:line="360" w:lineRule="atLeast"/>
      <w:outlineLvl w:val="0"/>
    </w:pPr>
    <w:rPr>
      <w:rFonts w:ascii="New York" w:eastAsia="Times New Roman" w:hAnsi="New York"/>
      <w:b/>
      <w:sz w:val="20"/>
    </w:rPr>
  </w:style>
  <w:style w:type="paragraph" w:styleId="Heading2">
    <w:name w:val="heading 2"/>
    <w:basedOn w:val="Normal"/>
    <w:next w:val="Normal"/>
    <w:qFormat/>
    <w:rsid w:val="00471668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ind w:right="-480"/>
      <w:outlineLvl w:val="1"/>
    </w:pPr>
    <w:rPr>
      <w:rFonts w:ascii="New York" w:eastAsia="Times New Roman" w:hAnsi="New York"/>
      <w:b/>
      <w:sz w:val="20"/>
    </w:rPr>
  </w:style>
  <w:style w:type="paragraph" w:styleId="Heading3">
    <w:name w:val="heading 3"/>
    <w:basedOn w:val="Normal"/>
    <w:next w:val="Normal"/>
    <w:qFormat/>
    <w:rsid w:val="00471668"/>
    <w:pPr>
      <w:keepNext/>
      <w:jc w:val="center"/>
      <w:outlineLvl w:val="2"/>
    </w:pPr>
    <w:rPr>
      <w:rFonts w:ascii="New York" w:eastAsia="Times New Roman" w:hAnsi="New York"/>
      <w:b/>
      <w:caps/>
      <w:sz w:val="20"/>
    </w:rPr>
  </w:style>
  <w:style w:type="paragraph" w:styleId="Heading4">
    <w:name w:val="heading 4"/>
    <w:basedOn w:val="Normal"/>
    <w:next w:val="Normal"/>
    <w:qFormat/>
    <w:rsid w:val="00471668"/>
    <w:pPr>
      <w:keepNext/>
      <w:tabs>
        <w:tab w:val="left" w:pos="720"/>
      </w:tabs>
      <w:ind w:left="720" w:right="-48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rsid w:val="00471668"/>
    <w:pPr>
      <w:keepNext/>
      <w:tabs>
        <w:tab w:val="left" w:pos="900"/>
        <w:tab w:val="left" w:pos="2520"/>
        <w:tab w:val="left" w:pos="5220"/>
      </w:tabs>
      <w:ind w:right="-480"/>
      <w:outlineLvl w:val="4"/>
    </w:pPr>
    <w:rPr>
      <w:rFonts w:ascii="New York" w:eastAsia="Times New Roman" w:hAnsi="New York"/>
      <w:b/>
      <w:sz w:val="20"/>
      <w:u w:val="single"/>
    </w:rPr>
  </w:style>
  <w:style w:type="paragraph" w:styleId="Heading6">
    <w:name w:val="heading 6"/>
    <w:basedOn w:val="Normal"/>
    <w:next w:val="Normal"/>
    <w:qFormat/>
    <w:rsid w:val="00471668"/>
    <w:pPr>
      <w:keepNext/>
      <w:jc w:val="center"/>
      <w:outlineLvl w:val="5"/>
    </w:pPr>
    <w:rPr>
      <w:rFonts w:ascii="Palatino" w:eastAsia="Times New Roman" w:hAnsi="Palatino"/>
      <w:b/>
      <w:caps/>
      <w:sz w:val="36"/>
    </w:rPr>
  </w:style>
  <w:style w:type="paragraph" w:styleId="Heading7">
    <w:name w:val="heading 7"/>
    <w:basedOn w:val="Normal"/>
    <w:next w:val="Normal"/>
    <w:qFormat/>
    <w:rsid w:val="00471668"/>
    <w:pPr>
      <w:keepNext/>
      <w:tabs>
        <w:tab w:val="left" w:pos="720"/>
      </w:tabs>
      <w:ind w:left="720" w:right="-480"/>
      <w:outlineLvl w:val="6"/>
    </w:pPr>
    <w:rPr>
      <w:rFonts w:ascii="Palatino" w:hAnsi="Palatino"/>
      <w:b/>
      <w:u w:val="single"/>
    </w:rPr>
  </w:style>
  <w:style w:type="paragraph" w:styleId="Heading8">
    <w:name w:val="heading 8"/>
    <w:basedOn w:val="Normal"/>
    <w:next w:val="Normal"/>
    <w:qFormat/>
    <w:rsid w:val="00471668"/>
    <w:pPr>
      <w:keepNext/>
      <w:ind w:right="-48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471668"/>
    <w:pPr>
      <w:keepNext/>
      <w:tabs>
        <w:tab w:val="left" w:pos="720"/>
        <w:tab w:val="left" w:pos="1440"/>
      </w:tabs>
      <w:ind w:right="-480"/>
      <w:outlineLvl w:val="8"/>
    </w:pPr>
    <w:rPr>
      <w:rFonts w:ascii="Palatino" w:eastAsia="Times New Roman" w:hAnsi="Palatino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166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71668"/>
    <w:pPr>
      <w:tabs>
        <w:tab w:val="left" w:pos="720"/>
      </w:tabs>
      <w:ind w:right="-480"/>
    </w:pPr>
    <w:rPr>
      <w:rFonts w:ascii="New York" w:eastAsia="Times New Roman" w:hAnsi="New York"/>
      <w:b/>
      <w:sz w:val="20"/>
    </w:rPr>
  </w:style>
  <w:style w:type="paragraph" w:styleId="BodyTextIndent">
    <w:name w:val="Body Text Indent"/>
    <w:basedOn w:val="Normal"/>
    <w:rsid w:val="00471668"/>
    <w:pPr>
      <w:ind w:right="-480" w:hanging="30"/>
    </w:pPr>
    <w:rPr>
      <w:rFonts w:ascii="New York" w:eastAsia="Times New Roman" w:hAnsi="New York"/>
      <w:b/>
      <w:sz w:val="20"/>
    </w:rPr>
  </w:style>
  <w:style w:type="character" w:styleId="PageNumber">
    <w:name w:val="page number"/>
    <w:basedOn w:val="DefaultParagraphFont"/>
    <w:rsid w:val="00471668"/>
  </w:style>
  <w:style w:type="character" w:customStyle="1" w:styleId="Lead-inEmphasis">
    <w:name w:val="Lead-in Emphasis"/>
    <w:rsid w:val="00471668"/>
    <w:rPr>
      <w:b/>
      <w:i/>
    </w:rPr>
  </w:style>
  <w:style w:type="paragraph" w:customStyle="1" w:styleId="Achievement">
    <w:name w:val="Achievement"/>
    <w:basedOn w:val="BodyText"/>
    <w:rsid w:val="00471668"/>
    <w:pPr>
      <w:tabs>
        <w:tab w:val="clear" w:pos="720"/>
      </w:tabs>
      <w:spacing w:after="120"/>
      <w:ind w:left="-1080" w:right="1080"/>
    </w:pPr>
    <w:rPr>
      <w:rFonts w:ascii="Helvetica" w:hAnsi="Helvetica"/>
      <w:b w:val="0"/>
      <w:smallCaps/>
      <w:spacing w:val="20"/>
    </w:rPr>
  </w:style>
  <w:style w:type="paragraph" w:customStyle="1" w:styleId="SectionTitle">
    <w:name w:val="Section Title"/>
    <w:basedOn w:val="Normal"/>
    <w:rsid w:val="00471668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rFonts w:ascii="Helvetica" w:eastAsia="Times New Roman" w:hAnsi="Helvetica"/>
      <w:smallCaps/>
      <w:spacing w:val="80"/>
    </w:rPr>
  </w:style>
  <w:style w:type="paragraph" w:styleId="Title">
    <w:name w:val="Title"/>
    <w:basedOn w:val="Normal"/>
    <w:qFormat/>
    <w:rsid w:val="00471668"/>
    <w:pPr>
      <w:widowControl w:val="0"/>
      <w:jc w:val="center"/>
    </w:pPr>
    <w:rPr>
      <w:rFonts w:ascii="Times New Roman" w:eastAsia="SimSun" w:hAnsi="Times New Roman"/>
      <w:b/>
      <w:kern w:val="2"/>
      <w:sz w:val="28"/>
      <w:lang w:eastAsia="zh-CN"/>
    </w:rPr>
  </w:style>
  <w:style w:type="paragraph" w:styleId="BlockText">
    <w:name w:val="Block Text"/>
    <w:basedOn w:val="Normal"/>
    <w:rsid w:val="00471668"/>
    <w:pPr>
      <w:tabs>
        <w:tab w:val="left" w:pos="720"/>
      </w:tabs>
      <w:ind w:left="720" w:right="-480"/>
    </w:pPr>
    <w:rPr>
      <w:rFonts w:ascii="Palatino" w:hAnsi="Palatino"/>
    </w:rPr>
  </w:style>
  <w:style w:type="character" w:styleId="Hyperlink">
    <w:name w:val="Hyperlink"/>
    <w:basedOn w:val="DefaultParagraphFont"/>
    <w:rsid w:val="00471668"/>
    <w:rPr>
      <w:color w:val="0000FF"/>
      <w:u w:val="single"/>
    </w:rPr>
  </w:style>
  <w:style w:type="paragraph" w:styleId="BodyTextIndent2">
    <w:name w:val="Body Text Indent 2"/>
    <w:basedOn w:val="Normal"/>
    <w:rsid w:val="00471668"/>
    <w:pPr>
      <w:tabs>
        <w:tab w:val="left" w:pos="2520"/>
      </w:tabs>
      <w:ind w:left="2520" w:hanging="1800"/>
    </w:pPr>
    <w:rPr>
      <w:rFonts w:ascii="Palatino" w:hAnsi="Palatino"/>
    </w:rPr>
  </w:style>
  <w:style w:type="paragraph" w:styleId="BodyText2">
    <w:name w:val="Body Text 2"/>
    <w:basedOn w:val="Normal"/>
    <w:rsid w:val="00471668"/>
    <w:pPr>
      <w:spacing w:line="480" w:lineRule="auto"/>
    </w:pPr>
    <w:rPr>
      <w:rFonts w:ascii="Times New Roman" w:hAnsi="Times New Roman"/>
    </w:rPr>
  </w:style>
  <w:style w:type="paragraph" w:styleId="BodyTextIndent3">
    <w:name w:val="Body Text Indent 3"/>
    <w:basedOn w:val="Normal"/>
    <w:rsid w:val="00471668"/>
    <w:pPr>
      <w:ind w:left="1080" w:hanging="360"/>
    </w:pPr>
    <w:rPr>
      <w:rFonts w:ascii="Palatino" w:hAnsi="Palatino"/>
    </w:rPr>
  </w:style>
  <w:style w:type="paragraph" w:styleId="BodyText3">
    <w:name w:val="Body Text 3"/>
    <w:basedOn w:val="Normal"/>
    <w:rsid w:val="00471668"/>
    <w:pPr>
      <w:jc w:val="center"/>
    </w:pPr>
    <w:rPr>
      <w:rFonts w:eastAsia="MS Mincho"/>
      <w:b/>
      <w:lang w:val="en-CA" w:eastAsia="ja-JP"/>
    </w:rPr>
  </w:style>
  <w:style w:type="paragraph" w:styleId="FootnoteText">
    <w:name w:val="footnote text"/>
    <w:basedOn w:val="Normal"/>
    <w:semiHidden/>
    <w:rsid w:val="00A73DD4"/>
    <w:rPr>
      <w:rFonts w:ascii="Times New Roman" w:eastAsia="Times New Roman" w:hAnsi="Times New Roman"/>
      <w:szCs w:val="24"/>
    </w:rPr>
  </w:style>
  <w:style w:type="character" w:styleId="FootnoteReference">
    <w:name w:val="footnote reference"/>
    <w:basedOn w:val="DefaultParagraphFont"/>
    <w:uiPriority w:val="99"/>
    <w:semiHidden/>
    <w:rsid w:val="00A73DD4"/>
    <w:rPr>
      <w:vertAlign w:val="superscript"/>
    </w:rPr>
  </w:style>
  <w:style w:type="character" w:styleId="FollowedHyperlink">
    <w:name w:val="FollowedHyperlink"/>
    <w:basedOn w:val="DefaultParagraphFont"/>
    <w:rsid w:val="00DF287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72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72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3A63F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405A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6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6B0"/>
    <w:rPr>
      <w:rFonts w:ascii="Courier New" w:eastAsia="Times New Roman" w:hAnsi="Courier New" w:cs="Courier New"/>
      <w:color w:val="000000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3E4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43E45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840E3"/>
    <w:rPr>
      <w:sz w:val="24"/>
    </w:rPr>
  </w:style>
  <w:style w:type="table" w:styleId="TableGrid">
    <w:name w:val="Table Grid"/>
    <w:basedOn w:val="TableNormal"/>
    <w:uiPriority w:val="59"/>
    <w:rsid w:val="008F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89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C4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ioz.ca/user/hongf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uhong@uvic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UVIC  CV TEMPLATE</vt:lpstr>
    </vt:vector>
  </TitlesOfParts>
  <Company>University of Victoria</Company>
  <LinksUpToDate>false</LinksUpToDate>
  <CharactersWithSpaces>17273</CharactersWithSpaces>
  <SharedDoc>false</SharedDoc>
  <HLinks>
    <vt:vector size="12" baseType="variant">
      <vt:variant>
        <vt:i4>7536731</vt:i4>
      </vt:variant>
      <vt:variant>
        <vt:i4>3</vt:i4>
      </vt:variant>
      <vt:variant>
        <vt:i4>0</vt:i4>
      </vt:variant>
      <vt:variant>
        <vt:i4>5</vt:i4>
      </vt:variant>
      <vt:variant>
        <vt:lpwstr>http://www.quasar.ualberta.ca/css</vt:lpwstr>
      </vt:variant>
      <vt:variant>
        <vt:lpwstr/>
      </vt:variant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http://www.ccfi.educ.ubc.ca/publications/v10n02/html/blades/richardson.html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UVIC  CV TEMPLATE</dc:title>
  <dc:creator>Faculty of Education</dc:creator>
  <cp:lastModifiedBy>fuhong</cp:lastModifiedBy>
  <cp:revision>3</cp:revision>
  <cp:lastPrinted>2010-11-29T18:21:00Z</cp:lastPrinted>
  <dcterms:created xsi:type="dcterms:W3CDTF">2019-08-13T21:06:00Z</dcterms:created>
  <dcterms:modified xsi:type="dcterms:W3CDTF">2019-08-23T22:31:00Z</dcterms:modified>
</cp:coreProperties>
</file>